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4"/>
          <w:szCs w:val="24"/>
        </w:rPr>
        <w:id w:val="5906544"/>
        <w:docPartObj>
          <w:docPartGallery w:val="Cover Pages"/>
          <w:docPartUnique/>
        </w:docPartObj>
      </w:sdtPr>
      <w:sdtEndPr>
        <w:rPr>
          <w:rFonts w:ascii="Times New Roman" w:eastAsia="Times New Roman" w:hAnsi="Times New Roman" w:cs="Times New Roman"/>
          <w:b/>
          <w:bCs/>
          <w:sz w:val="32"/>
          <w:szCs w:val="32"/>
          <w:lang w:val="en-US"/>
        </w:rPr>
      </w:sdtEndPr>
      <w:sdtContent>
        <w:p w:rsidR="00230530" w:rsidRPr="00EF525F" w:rsidRDefault="003676F5" w:rsidP="003676F5">
          <w:pPr>
            <w:autoSpaceDE w:val="0"/>
            <w:autoSpaceDN w:val="0"/>
            <w:spacing w:after="0" w:line="240" w:lineRule="auto"/>
            <w:jc w:val="center"/>
            <w:rPr>
              <w:rFonts w:asciiTheme="majorHAnsi" w:eastAsiaTheme="majorEastAsia" w:hAnsiTheme="majorHAnsi" w:cstheme="majorBidi"/>
              <w:sz w:val="24"/>
              <w:szCs w:val="24"/>
            </w:rPr>
          </w:pPr>
          <w:r w:rsidRPr="00EF525F">
            <w:rPr>
              <w:rFonts w:ascii="AcadNusx" w:hAnsi="Sylfaen"/>
              <w:b/>
              <w:bCs/>
              <w:noProof/>
              <w:sz w:val="24"/>
              <w:szCs w:val="24"/>
              <w:lang w:val="ru-RU" w:eastAsia="ru-RU"/>
            </w:rPr>
            <w:drawing>
              <wp:inline distT="0" distB="0" distL="0" distR="0">
                <wp:extent cx="1361656" cy="1228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8514" cy="1243937"/>
                        </a:xfrm>
                        <a:prstGeom prst="rect">
                          <a:avLst/>
                        </a:prstGeom>
                        <a:noFill/>
                      </pic:spPr>
                    </pic:pic>
                  </a:graphicData>
                </a:graphic>
              </wp:inline>
            </w:drawing>
          </w:r>
        </w:p>
        <w:p w:rsidR="003676F5" w:rsidRPr="00EF525F" w:rsidRDefault="003676F5" w:rsidP="003676F5">
          <w:pPr>
            <w:spacing w:after="0" w:line="240" w:lineRule="auto"/>
            <w:rPr>
              <w:rFonts w:ascii="AcadNusx" w:hAnsi="AcadNusx" w:cs="AcadNusx"/>
              <w:color w:val="000000"/>
              <w:sz w:val="24"/>
              <w:szCs w:val="24"/>
              <w:lang w:val="de-CH"/>
            </w:rPr>
          </w:pPr>
          <w:r w:rsidRPr="00EF525F">
            <w:rPr>
              <w:rFonts w:ascii="AcadNusx" w:hAnsi="AcadNusx" w:cs="AcadNusx"/>
              <w:color w:val="000000"/>
              <w:sz w:val="24"/>
              <w:szCs w:val="24"/>
              <w:lang w:val="de-CH"/>
            </w:rPr>
            <w:t xml:space="preserve">    </w:t>
          </w:r>
        </w:p>
        <w:p w:rsidR="003676F5" w:rsidRPr="00EF525F" w:rsidRDefault="003C7218" w:rsidP="003676F5">
          <w:pPr>
            <w:autoSpaceDE w:val="0"/>
            <w:autoSpaceDN w:val="0"/>
            <w:spacing w:after="0" w:line="240" w:lineRule="auto"/>
            <w:jc w:val="center"/>
            <w:rPr>
              <w:rFonts w:ascii="AcadNusx" w:hAnsi="AcadNusx" w:cs="AcadNusx"/>
              <w:color w:val="0070C0"/>
              <w:sz w:val="24"/>
              <w:szCs w:val="24"/>
              <w:lang w:val="de-CH"/>
            </w:rPr>
          </w:pPr>
          <w:proofErr w:type="spellStart"/>
          <w:r>
            <w:rPr>
              <w:rFonts w:ascii="AcadNusx" w:hAnsi="Sylfaen" w:cs="AcadNusx"/>
              <w:b/>
              <w:bCs/>
              <w:color w:val="0070C0"/>
              <w:sz w:val="24"/>
              <w:szCs w:val="24"/>
              <w:lang w:val="de-CH"/>
            </w:rPr>
            <w:t>zamTris</w:t>
          </w:r>
          <w:proofErr w:type="spellEnd"/>
          <w:r w:rsidR="003676F5" w:rsidRPr="00EF525F">
            <w:rPr>
              <w:rFonts w:ascii="AcadNusx" w:hAnsi="Sylfaen" w:cs="AcadNusx"/>
              <w:b/>
              <w:bCs/>
              <w:color w:val="0070C0"/>
              <w:sz w:val="24"/>
              <w:szCs w:val="24"/>
              <w:lang w:val="de-CH"/>
            </w:rPr>
            <w:t xml:space="preserve"> </w:t>
          </w:r>
          <w:proofErr w:type="spellStart"/>
          <w:r w:rsidR="003676F5" w:rsidRPr="00EF525F">
            <w:rPr>
              <w:rFonts w:ascii="AcadNusx" w:hAnsi="Sylfaen" w:cs="AcadNusx"/>
              <w:b/>
              <w:bCs/>
              <w:color w:val="0070C0"/>
              <w:sz w:val="24"/>
              <w:szCs w:val="24"/>
              <w:lang w:val="de-CH"/>
            </w:rPr>
            <w:t>saswavlo-samecniero</w:t>
          </w:r>
          <w:proofErr w:type="spellEnd"/>
          <w:r w:rsidR="003676F5" w:rsidRPr="00EF525F">
            <w:rPr>
              <w:rFonts w:ascii="AcadNusx" w:hAnsi="Sylfaen" w:cs="AcadNusx"/>
              <w:b/>
              <w:bCs/>
              <w:color w:val="0070C0"/>
              <w:sz w:val="24"/>
              <w:szCs w:val="24"/>
              <w:lang w:val="de-CH"/>
            </w:rPr>
            <w:t xml:space="preserve"> </w:t>
          </w:r>
          <w:proofErr w:type="spellStart"/>
          <w:r w:rsidR="003676F5" w:rsidRPr="00EF525F">
            <w:rPr>
              <w:rFonts w:ascii="AcadNusx" w:hAnsi="Sylfaen" w:cs="AcadNusx"/>
              <w:b/>
              <w:bCs/>
              <w:color w:val="0070C0"/>
              <w:sz w:val="24"/>
              <w:szCs w:val="24"/>
              <w:lang w:val="de-CH"/>
            </w:rPr>
            <w:t>skola</w:t>
          </w:r>
          <w:proofErr w:type="spellEnd"/>
          <w:r w:rsidR="003676F5" w:rsidRPr="00EF525F">
            <w:rPr>
              <w:rFonts w:ascii="AcadNusx" w:hAnsi="Sylfaen" w:cs="AcadNusx"/>
              <w:b/>
              <w:bCs/>
              <w:color w:val="0070C0"/>
              <w:sz w:val="24"/>
              <w:szCs w:val="24"/>
              <w:lang w:val="de-CH"/>
            </w:rPr>
            <w:t xml:space="preserve"> </w:t>
          </w:r>
          <w:proofErr w:type="spellStart"/>
          <w:r w:rsidR="003676F5" w:rsidRPr="00EF525F">
            <w:rPr>
              <w:rFonts w:ascii="AcadNusx" w:hAnsi="Sylfaen" w:cs="AcadNusx"/>
              <w:b/>
              <w:bCs/>
              <w:color w:val="0070C0"/>
              <w:sz w:val="24"/>
              <w:szCs w:val="24"/>
              <w:lang w:val="de-CH"/>
            </w:rPr>
            <w:t>gamoyenebiT</w:t>
          </w:r>
          <w:proofErr w:type="spellEnd"/>
          <w:r w:rsidR="003676F5" w:rsidRPr="00EF525F">
            <w:rPr>
              <w:rFonts w:ascii="AcadNusx" w:hAnsi="Sylfaen" w:cs="AcadNusx"/>
              <w:b/>
              <w:bCs/>
              <w:color w:val="0070C0"/>
              <w:sz w:val="24"/>
              <w:szCs w:val="24"/>
              <w:lang w:val="de-CH"/>
            </w:rPr>
            <w:t xml:space="preserve"> </w:t>
          </w:r>
          <w:proofErr w:type="spellStart"/>
          <w:r w:rsidR="003676F5" w:rsidRPr="00EF525F">
            <w:rPr>
              <w:rFonts w:ascii="AcadNusx" w:hAnsi="Sylfaen" w:cs="AcadNusx"/>
              <w:b/>
              <w:bCs/>
              <w:color w:val="0070C0"/>
              <w:sz w:val="24"/>
              <w:szCs w:val="24"/>
              <w:lang w:val="de-CH"/>
            </w:rPr>
            <w:t>maTematikaSi</w:t>
          </w:r>
          <w:proofErr w:type="spellEnd"/>
          <w:r w:rsidR="003676F5" w:rsidRPr="00EF525F">
            <w:rPr>
              <w:rFonts w:ascii="AcadNusx" w:hAnsi="Sylfaen" w:cs="AcadNusx"/>
              <w:b/>
              <w:bCs/>
              <w:color w:val="0070C0"/>
              <w:sz w:val="24"/>
              <w:szCs w:val="24"/>
              <w:lang w:val="de-CH"/>
            </w:rPr>
            <w:t xml:space="preserve"> </w:t>
          </w:r>
          <w:r w:rsidR="003676F5" w:rsidRPr="00EF525F">
            <w:rPr>
              <w:rFonts w:ascii="AcadNusx" w:hAnsi="Sylfaen" w:cs="AcadNusx"/>
              <w:b/>
              <w:bCs/>
              <w:color w:val="0070C0"/>
              <w:sz w:val="24"/>
              <w:szCs w:val="24"/>
              <w:lang w:val="de-CH"/>
            </w:rPr>
            <w:br/>
          </w:r>
          <w:r>
            <w:rPr>
              <w:rFonts w:ascii="AcadNusx" w:hAnsi="Sylfaen" w:cs="AcadNusx"/>
              <w:b/>
              <w:bCs/>
              <w:color w:val="0070C0"/>
              <w:sz w:val="24"/>
              <w:szCs w:val="24"/>
              <w:lang w:val="de-CH"/>
            </w:rPr>
            <w:t xml:space="preserve">9 </w:t>
          </w:r>
          <w:proofErr w:type="spellStart"/>
          <w:r>
            <w:rPr>
              <w:rFonts w:ascii="AcadNusx" w:hAnsi="Sylfaen" w:cs="AcadNusx"/>
              <w:b/>
              <w:bCs/>
              <w:color w:val="0070C0"/>
              <w:sz w:val="24"/>
              <w:szCs w:val="24"/>
              <w:lang w:val="de-CH"/>
            </w:rPr>
            <w:t>ianvari</w:t>
          </w:r>
          <w:proofErr w:type="spellEnd"/>
          <w:r>
            <w:rPr>
              <w:rFonts w:ascii="AcadNusx" w:hAnsi="Sylfaen" w:cs="AcadNusx"/>
              <w:b/>
              <w:bCs/>
              <w:color w:val="0070C0"/>
              <w:sz w:val="24"/>
              <w:szCs w:val="24"/>
              <w:lang w:val="de-CH"/>
            </w:rPr>
            <w:t xml:space="preserve"> </w:t>
          </w:r>
          <w:r>
            <w:rPr>
              <w:rFonts w:ascii="AcadNusx" w:hAnsi="Sylfaen" w:cs="AcadNusx"/>
              <w:b/>
              <w:bCs/>
              <w:color w:val="0070C0"/>
              <w:sz w:val="24"/>
              <w:szCs w:val="24"/>
              <w:lang w:val="de-CH"/>
            </w:rPr>
            <w:t>–</w:t>
          </w:r>
          <w:r w:rsidR="009D70A5">
            <w:rPr>
              <w:rFonts w:ascii="AcadNusx" w:hAnsi="Sylfaen" w:cs="AcadNusx"/>
              <w:b/>
              <w:bCs/>
              <w:color w:val="0070C0"/>
              <w:sz w:val="24"/>
              <w:szCs w:val="24"/>
              <w:lang w:val="de-CH"/>
            </w:rPr>
            <w:t xml:space="preserve"> </w:t>
          </w:r>
          <w:r>
            <w:rPr>
              <w:rFonts w:ascii="AcadNusx" w:hAnsi="Sylfaen" w:cs="AcadNusx"/>
              <w:b/>
              <w:bCs/>
              <w:color w:val="0070C0"/>
              <w:sz w:val="24"/>
              <w:szCs w:val="24"/>
              <w:lang w:val="de-CH"/>
            </w:rPr>
            <w:t xml:space="preserve">15 </w:t>
          </w:r>
          <w:proofErr w:type="spellStart"/>
          <w:r>
            <w:rPr>
              <w:rFonts w:ascii="AcadNusx" w:hAnsi="Sylfaen" w:cs="AcadNusx"/>
              <w:b/>
              <w:bCs/>
              <w:color w:val="0070C0"/>
              <w:sz w:val="24"/>
              <w:szCs w:val="24"/>
              <w:lang w:val="de-CH"/>
            </w:rPr>
            <w:t>ianvari</w:t>
          </w:r>
          <w:proofErr w:type="spellEnd"/>
          <w:r w:rsidR="00A073AB">
            <w:rPr>
              <w:rFonts w:ascii="AcadNusx" w:hAnsi="Sylfaen" w:cs="AcadNusx"/>
              <w:b/>
              <w:bCs/>
              <w:color w:val="0070C0"/>
              <w:sz w:val="24"/>
              <w:szCs w:val="24"/>
              <w:lang w:val="de-CH"/>
            </w:rPr>
            <w:t xml:space="preserve"> 2017</w:t>
          </w:r>
          <w:r w:rsidR="003676F5" w:rsidRPr="00EF525F">
            <w:rPr>
              <w:rFonts w:ascii="AcadNusx" w:hAnsi="Sylfaen" w:cs="AcadNusx"/>
              <w:b/>
              <w:bCs/>
              <w:color w:val="0070C0"/>
              <w:sz w:val="24"/>
              <w:szCs w:val="24"/>
              <w:lang w:val="de-CH"/>
            </w:rPr>
            <w:t xml:space="preserve"> w. </w:t>
          </w:r>
        </w:p>
        <w:p w:rsidR="003676F5" w:rsidRPr="00EF525F" w:rsidRDefault="003C7218" w:rsidP="003676F5">
          <w:pPr>
            <w:autoSpaceDE w:val="0"/>
            <w:autoSpaceDN w:val="0"/>
            <w:spacing w:after="0" w:line="240" w:lineRule="auto"/>
            <w:jc w:val="center"/>
            <w:rPr>
              <w:rFonts w:ascii="AcadNusx" w:eastAsia="Calibri" w:hAnsi="AcadNusx" w:cs="AcadNusx"/>
              <w:b/>
              <w:bCs/>
              <w:color w:val="0070C1"/>
              <w:sz w:val="24"/>
              <w:szCs w:val="24"/>
            </w:rPr>
          </w:pPr>
          <w:r>
            <w:rPr>
              <w:rFonts w:ascii="AcadNusx" w:hAnsi="AcadNusx" w:cs="AcadNusx"/>
              <w:b/>
              <w:bCs/>
              <w:color w:val="FF0000"/>
              <w:sz w:val="24"/>
              <w:szCs w:val="24"/>
              <w:lang w:val="de-CH"/>
            </w:rPr>
            <w:t>„</w:t>
          </w:r>
          <w:proofErr w:type="spellStart"/>
          <w:r>
            <w:rPr>
              <w:rFonts w:ascii="AcadNusx" w:hAnsi="AcadNusx" w:cs="AcadNusx"/>
              <w:b/>
              <w:bCs/>
              <w:color w:val="FF0000"/>
              <w:sz w:val="24"/>
              <w:szCs w:val="24"/>
              <w:lang w:val="de-CH"/>
            </w:rPr>
            <w:t>nabij-nabij</w:t>
          </w:r>
          <w:proofErr w:type="spellEnd"/>
          <w:r>
            <w:rPr>
              <w:rFonts w:ascii="AcadNusx" w:hAnsi="AcadNusx" w:cs="AcadNusx"/>
              <w:b/>
              <w:bCs/>
              <w:color w:val="FF0000"/>
              <w:sz w:val="24"/>
              <w:szCs w:val="24"/>
              <w:lang w:val="de-CH"/>
            </w:rPr>
            <w:t xml:space="preserve"> codnisaken-11</w:t>
          </w:r>
          <w:r w:rsidR="003676F5" w:rsidRPr="00EF525F">
            <w:rPr>
              <w:rFonts w:ascii="AcadNusx" w:hAnsi="AcadNusx" w:cs="AcadNusx"/>
              <w:b/>
              <w:bCs/>
              <w:color w:val="FF0000"/>
              <w:sz w:val="24"/>
              <w:szCs w:val="24"/>
              <w:lang w:val="de-CH"/>
            </w:rPr>
            <w:t>“</w:t>
          </w:r>
        </w:p>
        <w:p w:rsidR="00230530" w:rsidRPr="00EF525F" w:rsidRDefault="00230530" w:rsidP="00230530">
          <w:pPr>
            <w:autoSpaceDE w:val="0"/>
            <w:autoSpaceDN w:val="0"/>
            <w:spacing w:after="0" w:line="240" w:lineRule="auto"/>
            <w:jc w:val="left"/>
            <w:rPr>
              <w:rFonts w:ascii="AcadNusx" w:eastAsia="Calibri" w:hAnsi="AcadNusx" w:cs="AcadNusx"/>
              <w:b/>
              <w:bCs/>
              <w:color w:val="0070C1"/>
              <w:sz w:val="24"/>
              <w:szCs w:val="24"/>
            </w:rPr>
          </w:pPr>
        </w:p>
        <w:p w:rsidR="003676F5" w:rsidRPr="00EF525F" w:rsidRDefault="000B3A61" w:rsidP="000B3A61">
          <w:pPr>
            <w:autoSpaceDE w:val="0"/>
            <w:autoSpaceDN w:val="0"/>
            <w:spacing w:after="0" w:line="240" w:lineRule="auto"/>
            <w:rPr>
              <w:rFonts w:ascii="AcadNusx" w:hAnsi="AcadNusx" w:cs="AcadNusx"/>
              <w:color w:val="000000"/>
              <w:sz w:val="24"/>
              <w:szCs w:val="24"/>
            </w:rPr>
          </w:pPr>
          <w:r w:rsidRPr="00EF525F">
            <w:rPr>
              <w:rFonts w:ascii="AcadNusx" w:hAnsi="AcadNusx" w:cs="AcadNusx"/>
              <w:b/>
              <w:bCs/>
              <w:color w:val="0070C1"/>
              <w:sz w:val="24"/>
              <w:szCs w:val="24"/>
            </w:rPr>
            <w:t>zogadi informacia:</w:t>
          </w:r>
          <w:r w:rsidRPr="00EF525F">
            <w:rPr>
              <w:rFonts w:ascii="AcadNusx" w:hAnsi="AcadNusx" w:cs="AcadNusx"/>
              <w:color w:val="0070C1"/>
              <w:sz w:val="24"/>
              <w:szCs w:val="24"/>
            </w:rPr>
            <w:t xml:space="preserve"> </w:t>
          </w:r>
          <w:r w:rsidRPr="00EF525F">
            <w:rPr>
              <w:rFonts w:ascii="AcadNusx" w:hAnsi="AcadNusx" w:cs="AcadNusx"/>
              <w:color w:val="000000"/>
              <w:sz w:val="24"/>
              <w:szCs w:val="24"/>
            </w:rPr>
            <w:t xml:space="preserve">iv. javaxiSvilis saxelobis Tbilisis saxelmwifo universitetis (Tsu) zust da sabunebismetyvelo mecnierebaTa fakultetis maTematikis departamenti da Tsu-sabavSvo universiteti atarebs </w:t>
          </w:r>
          <w:r w:rsidR="009D70A5">
            <w:rPr>
              <w:rFonts w:ascii="AcadNusx" w:hAnsi="AcadNusx" w:cs="AcadNusx"/>
              <w:color w:val="000000"/>
              <w:sz w:val="24"/>
              <w:szCs w:val="24"/>
            </w:rPr>
            <w:t>za</w:t>
          </w:r>
          <w:proofErr w:type="spellStart"/>
          <w:r w:rsidR="00930A34">
            <w:rPr>
              <w:rFonts w:ascii="Sylfaen" w:hAnsi="Sylfaen" w:cs="AcadNusx"/>
              <w:color w:val="000000"/>
              <w:sz w:val="24"/>
              <w:szCs w:val="24"/>
              <w:lang w:val="ka-GE"/>
            </w:rPr>
            <w:t>მთრის</w:t>
          </w:r>
          <w:proofErr w:type="spellEnd"/>
          <w:r w:rsidRPr="00EF525F">
            <w:rPr>
              <w:rFonts w:ascii="AcadNusx" w:hAnsi="AcadNusx" w:cs="AcadNusx"/>
              <w:color w:val="000000"/>
              <w:sz w:val="24"/>
              <w:szCs w:val="24"/>
            </w:rPr>
            <w:t xml:space="preserve"> saswavlo-samecniero skolas „nabij-nabij codnisaken-</w:t>
          </w:r>
          <w:r w:rsidR="008D1C9B">
            <w:rPr>
              <w:rFonts w:ascii="AcadNusx" w:hAnsi="AcadNusx" w:cs="AcadNusx"/>
              <w:color w:val="000000"/>
              <w:sz w:val="24"/>
              <w:szCs w:val="24"/>
            </w:rPr>
            <w:t>1</w:t>
          </w:r>
          <w:proofErr w:type="spellStart"/>
          <w:r w:rsidR="00930A34">
            <w:rPr>
              <w:rFonts w:ascii="Sylfaen" w:hAnsi="Sylfaen" w:cs="AcadNusx"/>
              <w:color w:val="000000"/>
              <w:sz w:val="24"/>
              <w:szCs w:val="24"/>
              <w:lang w:val="ka-GE"/>
            </w:rPr>
            <w:t>1</w:t>
          </w:r>
          <w:proofErr w:type="spellEnd"/>
          <w:r w:rsidRPr="00EF525F">
            <w:rPr>
              <w:rFonts w:ascii="AcadNusx" w:hAnsi="AcadNusx" w:cs="AcadNusx"/>
              <w:sz w:val="24"/>
              <w:szCs w:val="24"/>
            </w:rPr>
            <w:t xml:space="preserve">“. skola </w:t>
          </w:r>
          <w:r w:rsidR="00A073AB">
            <w:rPr>
              <w:rFonts w:ascii="AcadNusx" w:hAnsi="AcadNusx" w:cs="AcadNusx"/>
              <w:color w:val="000000"/>
              <w:sz w:val="24"/>
              <w:szCs w:val="24"/>
            </w:rPr>
            <w:t>gaimarTeba 2017</w:t>
          </w:r>
          <w:r w:rsidRPr="00EF525F">
            <w:rPr>
              <w:rFonts w:ascii="AcadNusx" w:hAnsi="AcadNusx" w:cs="AcadNusx"/>
              <w:color w:val="000000"/>
              <w:sz w:val="24"/>
              <w:szCs w:val="24"/>
            </w:rPr>
            <w:t xml:space="preserve"> wlis </w:t>
          </w:r>
          <w:r w:rsidR="00930A34">
            <w:rPr>
              <w:rFonts w:ascii="Sylfaen" w:hAnsi="Sylfaen" w:cs="AcadNusx"/>
              <w:color w:val="000000"/>
              <w:sz w:val="24"/>
              <w:szCs w:val="24"/>
              <w:lang w:val="ka-GE"/>
            </w:rPr>
            <w:t>9-15 იანვარს</w:t>
          </w:r>
          <w:r w:rsidR="003C7218">
            <w:rPr>
              <w:rFonts w:ascii="AcadNusx" w:hAnsi="Sylfaen" w:cs="AcadNusx"/>
              <w:b/>
              <w:bCs/>
              <w:color w:val="000000" w:themeColor="text1"/>
              <w:sz w:val="24"/>
              <w:szCs w:val="24"/>
              <w:lang w:val="de-CH"/>
            </w:rPr>
            <w:t xml:space="preserve"> </w:t>
          </w:r>
        </w:p>
        <w:p w:rsidR="003676F5" w:rsidRPr="00EF525F" w:rsidRDefault="000B3A61" w:rsidP="00BE7AFC">
          <w:pPr>
            <w:autoSpaceDE w:val="0"/>
            <w:autoSpaceDN w:val="0"/>
            <w:spacing w:after="0" w:line="240" w:lineRule="auto"/>
            <w:rPr>
              <w:rFonts w:ascii="AcadNusx" w:hAnsi="AcadNusx" w:cs="AcadNusx"/>
              <w:color w:val="000000"/>
              <w:sz w:val="24"/>
              <w:szCs w:val="24"/>
            </w:rPr>
          </w:pPr>
          <w:r w:rsidRPr="00EF525F">
            <w:rPr>
              <w:rFonts w:ascii="AcadNusx" w:hAnsi="AcadNusx" w:cs="AcadNusx"/>
              <w:b/>
              <w:bCs/>
              <w:color w:val="0070C1"/>
              <w:sz w:val="24"/>
              <w:szCs w:val="24"/>
            </w:rPr>
            <w:t>pirobebebi:</w:t>
          </w:r>
          <w:r w:rsidRPr="00EF525F">
            <w:rPr>
              <w:rFonts w:ascii="AcadNusx" w:hAnsi="AcadNusx" w:cs="AcadNusx"/>
              <w:color w:val="0070C1"/>
              <w:sz w:val="24"/>
              <w:szCs w:val="24"/>
            </w:rPr>
            <w:t xml:space="preserve"> </w:t>
          </w:r>
          <w:r w:rsidRPr="00EF525F">
            <w:rPr>
              <w:rFonts w:ascii="AcadNusx" w:hAnsi="AcadNusx" w:cs="AcadNusx"/>
              <w:color w:val="000000"/>
              <w:sz w:val="24"/>
              <w:szCs w:val="24"/>
            </w:rPr>
            <w:t>ganacxadis safuZvelze skolaSi monawileobis mi</w:t>
          </w:r>
          <w:r w:rsidR="00AB181A" w:rsidRPr="00EF525F">
            <w:rPr>
              <w:rFonts w:ascii="AcadNusx" w:hAnsi="AcadNusx" w:cs="AcadNusx"/>
              <w:color w:val="000000"/>
              <w:sz w:val="24"/>
              <w:szCs w:val="24"/>
            </w:rPr>
            <w:t>saRebad viwvevT moswavleebs me-7</w:t>
          </w:r>
          <w:r w:rsidR="003676F5" w:rsidRPr="00EF525F">
            <w:rPr>
              <w:rFonts w:ascii="AcadNusx" w:hAnsi="AcadNusx" w:cs="AcadNusx"/>
              <w:color w:val="000000"/>
              <w:sz w:val="24"/>
              <w:szCs w:val="24"/>
            </w:rPr>
            <w:t>-dan me-11</w:t>
          </w:r>
          <w:r w:rsidRPr="00EF525F">
            <w:rPr>
              <w:rFonts w:ascii="AcadNusx" w:hAnsi="AcadNusx" w:cs="AcadNusx"/>
              <w:color w:val="000000"/>
              <w:sz w:val="24"/>
              <w:szCs w:val="24"/>
            </w:rPr>
            <w:t xml:space="preserve"> klasis Ca</w:t>
          </w:r>
          <w:r w:rsidR="009D70A5">
            <w:rPr>
              <w:rFonts w:ascii="AcadNusx" w:hAnsi="AcadNusx" w:cs="AcadNusx"/>
              <w:color w:val="000000"/>
              <w:sz w:val="24"/>
              <w:szCs w:val="24"/>
            </w:rPr>
            <w:t>TvliT. gasaubreba Catardeba 2016</w:t>
          </w:r>
          <w:r w:rsidRPr="00EF525F">
            <w:rPr>
              <w:rFonts w:ascii="AcadNusx" w:hAnsi="AcadNusx" w:cs="AcadNusx"/>
              <w:color w:val="000000"/>
              <w:sz w:val="24"/>
              <w:szCs w:val="24"/>
            </w:rPr>
            <w:t xml:space="preserve"> w. </w:t>
          </w:r>
          <w:r w:rsidR="003C7218">
            <w:rPr>
              <w:rFonts w:ascii="AcadNusx" w:hAnsi="AcadNusx" w:cs="AcadNusx"/>
              <w:color w:val="000000"/>
              <w:sz w:val="24"/>
              <w:szCs w:val="24"/>
            </w:rPr>
            <w:t>24 dekembers 13</w:t>
          </w:r>
          <w:r w:rsidR="003676F5" w:rsidRPr="00EF525F">
            <w:rPr>
              <w:rFonts w:ascii="AcadNusx" w:hAnsi="AcadNusx" w:cs="AcadNusx"/>
              <w:color w:val="000000"/>
              <w:sz w:val="24"/>
              <w:szCs w:val="24"/>
            </w:rPr>
            <w:t>:00 saaTidan 16</w:t>
          </w:r>
          <w:r w:rsidRPr="00EF525F">
            <w:rPr>
              <w:rFonts w:ascii="AcadNusx" w:hAnsi="AcadNusx" w:cs="AcadNusx"/>
              <w:color w:val="000000"/>
              <w:sz w:val="24"/>
              <w:szCs w:val="24"/>
            </w:rPr>
            <w:t>:00 saaTamde Tsu</w:t>
          </w:r>
          <w:r w:rsidR="00EF525F" w:rsidRPr="00EF525F">
            <w:rPr>
              <w:rFonts w:ascii="AcadNusx" w:hAnsi="AcadNusx" w:cs="AcadNusx"/>
              <w:color w:val="000000"/>
              <w:sz w:val="24"/>
              <w:szCs w:val="24"/>
            </w:rPr>
            <w:t>-s</w:t>
          </w:r>
          <w:r w:rsidRPr="00EF525F">
            <w:rPr>
              <w:rFonts w:ascii="AcadNusx" w:hAnsi="AcadNusx" w:cs="AcadNusx"/>
              <w:color w:val="000000"/>
              <w:sz w:val="24"/>
              <w:szCs w:val="24"/>
            </w:rPr>
            <w:t xml:space="preserve"> me-11 korpusSi</w:t>
          </w:r>
          <w:r w:rsidR="008A214D" w:rsidRPr="00EF525F">
            <w:rPr>
              <w:rFonts w:ascii="AcadNusx" w:hAnsi="AcadNusx" w:cs="AcadNusx"/>
              <w:color w:val="000000"/>
              <w:sz w:val="24"/>
              <w:szCs w:val="24"/>
            </w:rPr>
            <w:t>,</w:t>
          </w:r>
          <w:r w:rsidRPr="00EF525F">
            <w:rPr>
              <w:rFonts w:ascii="AcadNusx" w:hAnsi="AcadNusx" w:cs="AcadNusx"/>
              <w:color w:val="000000"/>
              <w:sz w:val="24"/>
              <w:szCs w:val="24"/>
            </w:rPr>
            <w:t xml:space="preserve"> </w:t>
          </w:r>
          <w:r w:rsidR="0060790B" w:rsidRPr="0060790B">
            <w:rPr>
              <w:rFonts w:ascii="AcadNusx" w:hAnsi="AcadNusx" w:cs="AcadNusx"/>
              <w:color w:val="000000" w:themeColor="text1"/>
              <w:sz w:val="24"/>
              <w:szCs w:val="24"/>
            </w:rPr>
            <w:t>350</w:t>
          </w:r>
          <w:r w:rsidRPr="00EF525F">
            <w:rPr>
              <w:rFonts w:ascii="AcadNusx" w:hAnsi="AcadNusx" w:cs="AcadNusx"/>
              <w:color w:val="FF0000"/>
              <w:sz w:val="24"/>
              <w:szCs w:val="24"/>
            </w:rPr>
            <w:t xml:space="preserve"> </w:t>
          </w:r>
          <w:r w:rsidRPr="00EF525F">
            <w:rPr>
              <w:rFonts w:ascii="AcadNusx" w:hAnsi="AcadNusx" w:cs="AcadNusx"/>
              <w:color w:val="000000" w:themeColor="text1"/>
              <w:sz w:val="24"/>
              <w:szCs w:val="24"/>
            </w:rPr>
            <w:t>a</w:t>
          </w:r>
          <w:r w:rsidRPr="00EF525F">
            <w:rPr>
              <w:rFonts w:ascii="AcadNusx" w:hAnsi="AcadNusx" w:cs="AcadNusx"/>
              <w:color w:val="000000"/>
              <w:sz w:val="24"/>
              <w:szCs w:val="24"/>
            </w:rPr>
            <w:t>uditoriaSi, romlis Sedegad Se</w:t>
          </w:r>
          <w:r w:rsidR="003676F5" w:rsidRPr="00EF525F">
            <w:rPr>
              <w:rFonts w:ascii="AcadNusx" w:hAnsi="AcadNusx" w:cs="AcadNusx"/>
              <w:color w:val="000000"/>
              <w:sz w:val="24"/>
              <w:szCs w:val="24"/>
            </w:rPr>
            <w:t>irCeva 4 asakobrivi (TiToeuli 15</w:t>
          </w:r>
          <w:r w:rsidRPr="00EF525F">
            <w:rPr>
              <w:rFonts w:ascii="AcadNusx" w:hAnsi="AcadNusx" w:cs="AcadNusx"/>
              <w:color w:val="000000"/>
              <w:sz w:val="24"/>
              <w:szCs w:val="24"/>
            </w:rPr>
            <w:t xml:space="preserve">-mde moswavlisagan Semdgari) jgufi. </w:t>
          </w:r>
          <w:r w:rsidR="00930A34">
            <w:rPr>
              <w:rFonts w:ascii="AcadNusx" w:hAnsi="AcadNusx" w:cs="AcadNusx"/>
              <w:color w:val="000000"/>
              <w:sz w:val="24"/>
              <w:szCs w:val="24"/>
            </w:rPr>
            <w:t>mSobelTa Sekreba</w:t>
          </w:r>
          <w:r w:rsidR="00930A34">
            <w:rPr>
              <w:rFonts w:ascii="Sylfaen" w:hAnsi="Sylfaen" w:cs="AcadNusx"/>
              <w:color w:val="000000"/>
              <w:sz w:val="24"/>
              <w:szCs w:val="24"/>
              <w:lang w:val="ka-GE"/>
            </w:rPr>
            <w:t xml:space="preserve"> ჩატარდება</w:t>
          </w:r>
          <w:r w:rsidR="00930A34">
            <w:rPr>
              <w:rFonts w:ascii="AcadNusx" w:hAnsi="AcadNusx" w:cs="AcadNusx"/>
              <w:color w:val="000000"/>
              <w:sz w:val="24"/>
              <w:szCs w:val="24"/>
            </w:rPr>
            <w:t xml:space="preserve"> </w:t>
          </w:r>
          <w:r w:rsidR="00930A34">
            <w:rPr>
              <w:rFonts w:ascii="Sylfaen" w:hAnsi="Sylfaen" w:cs="AcadNusx"/>
              <w:color w:val="000000"/>
              <w:sz w:val="24"/>
              <w:szCs w:val="24"/>
              <w:lang w:val="ka-GE"/>
            </w:rPr>
            <w:t xml:space="preserve">25 დეკემბერს 14:00 საათზე , თსუ-ს </w:t>
          </w:r>
          <w:r w:rsidR="00930A34">
            <w:rPr>
              <w:rFonts w:ascii="Sylfaen" w:hAnsi="Sylfaen" w:cs="AcadNusx"/>
              <w:color w:val="000000"/>
              <w:sz w:val="24"/>
              <w:szCs w:val="24"/>
              <w:lang w:val="en-US"/>
            </w:rPr>
            <w:t>XI</w:t>
          </w:r>
          <w:r w:rsidR="00930A34">
            <w:rPr>
              <w:rFonts w:ascii="Sylfaen" w:hAnsi="Sylfaen" w:cs="AcadNusx"/>
              <w:color w:val="000000"/>
              <w:sz w:val="24"/>
              <w:szCs w:val="24"/>
              <w:lang w:val="ru-RU"/>
            </w:rPr>
            <w:t xml:space="preserve"> </w:t>
          </w:r>
          <w:r w:rsidR="00930A34">
            <w:rPr>
              <w:rFonts w:ascii="Sylfaen" w:hAnsi="Sylfaen" w:cs="AcadNusx"/>
              <w:color w:val="000000"/>
              <w:sz w:val="24"/>
              <w:szCs w:val="24"/>
              <w:lang w:val="ka-GE"/>
            </w:rPr>
            <w:t>კორპუსში აუდ. 350</w:t>
          </w:r>
          <w:r w:rsidR="009D70A5">
            <w:rPr>
              <w:rFonts w:ascii="AcadNusx" w:hAnsi="AcadNusx" w:cs="AcadNusx"/>
              <w:color w:val="000000"/>
              <w:sz w:val="24"/>
              <w:szCs w:val="24"/>
            </w:rPr>
            <w:t xml:space="preserve">. </w:t>
          </w:r>
          <w:r w:rsidR="003676F5" w:rsidRPr="00EF525F">
            <w:rPr>
              <w:rFonts w:ascii="AcadNusx" w:hAnsi="AcadNusx" w:cs="AcadNusx"/>
              <w:color w:val="000000"/>
              <w:sz w:val="24"/>
              <w:szCs w:val="24"/>
            </w:rPr>
            <w:t xml:space="preserve">ganacxadebis miReba daiwyeba </w:t>
          </w:r>
          <w:r w:rsidR="003C7218">
            <w:rPr>
              <w:rFonts w:ascii="AcadNusx" w:hAnsi="AcadNusx" w:cs="AcadNusx"/>
              <w:color w:val="000000"/>
              <w:sz w:val="24"/>
              <w:szCs w:val="24"/>
            </w:rPr>
            <w:t>7 noembridan  – 22 dekembris</w:t>
          </w:r>
          <w:r w:rsidR="009D70A5">
            <w:rPr>
              <w:rFonts w:ascii="AcadNusx" w:hAnsi="AcadNusx" w:cs="AcadNusx"/>
              <w:color w:val="000000"/>
              <w:sz w:val="24"/>
              <w:szCs w:val="24"/>
            </w:rPr>
            <w:t xml:space="preserve"> </w:t>
          </w:r>
          <w:r w:rsidR="00EF525F" w:rsidRPr="00EF525F">
            <w:rPr>
              <w:rFonts w:ascii="AcadNusx" w:hAnsi="AcadNusx" w:cs="AcadNusx"/>
              <w:color w:val="000000"/>
              <w:sz w:val="24"/>
              <w:szCs w:val="24"/>
            </w:rPr>
            <w:t xml:space="preserve"> CaTvliT. </w:t>
          </w:r>
          <w:r w:rsidR="00BE7AFC" w:rsidRPr="00EF525F">
            <w:rPr>
              <w:rFonts w:ascii="AcadNusx" w:hAnsi="AcadNusx" w:cs="AcadNusx"/>
              <w:color w:val="000000"/>
              <w:sz w:val="24"/>
              <w:szCs w:val="24"/>
            </w:rPr>
            <w:t>srulad Sevsebuli saaplikacio forma mogvawodeT Tsu-s me-11 korpusSi,</w:t>
          </w:r>
          <w:r w:rsidR="00EF525F" w:rsidRPr="00EF525F">
            <w:rPr>
              <w:rFonts w:ascii="AcadNusx" w:hAnsi="AcadNusx" w:cs="AcadNusx"/>
              <w:color w:val="000000"/>
              <w:sz w:val="24"/>
              <w:szCs w:val="24"/>
            </w:rPr>
            <w:t xml:space="preserve">  auditoria 350, </w:t>
          </w:r>
          <w:r w:rsidR="00EF525F" w:rsidRPr="00EF525F">
            <w:rPr>
              <w:rFonts w:ascii="AcadNusx" w:hAnsi="AcadNusx" w:cs="AcadNusx"/>
              <w:color w:val="000000"/>
              <w:sz w:val="24"/>
              <w:szCs w:val="24"/>
            </w:rPr>
            <w:lastRenderedPageBreak/>
            <w:t xml:space="preserve">13:00 saaTidan </w:t>
          </w:r>
          <w:r w:rsidR="00BE7AFC" w:rsidRPr="00EF525F">
            <w:rPr>
              <w:rFonts w:ascii="AcadNusx" w:hAnsi="AcadNusx" w:cs="AcadNusx"/>
              <w:color w:val="000000"/>
              <w:sz w:val="24"/>
              <w:szCs w:val="24"/>
            </w:rPr>
            <w:t>-</w:t>
          </w:r>
          <w:r w:rsidR="00EF525F" w:rsidRPr="00EF525F">
            <w:rPr>
              <w:rFonts w:ascii="AcadNusx" w:hAnsi="AcadNusx" w:cs="AcadNusx"/>
              <w:color w:val="000000"/>
              <w:sz w:val="24"/>
              <w:szCs w:val="24"/>
            </w:rPr>
            <w:t xml:space="preserve"> 16</w:t>
          </w:r>
          <w:r w:rsidR="00BE7AFC" w:rsidRPr="00EF525F">
            <w:rPr>
              <w:rFonts w:ascii="AcadNusx" w:hAnsi="AcadNusx" w:cs="AcadNusx"/>
              <w:color w:val="000000"/>
              <w:sz w:val="24"/>
              <w:szCs w:val="24"/>
            </w:rPr>
            <w:t>:00 saaTamde (samuSao dReebSi).</w:t>
          </w:r>
          <w:r w:rsidR="00930A34">
            <w:rPr>
              <w:rFonts w:ascii="Sylfaen" w:hAnsi="Sylfaen" w:cs="AcadNusx"/>
              <w:color w:val="000000"/>
              <w:sz w:val="24"/>
              <w:szCs w:val="24"/>
              <w:lang w:val="ka-GE"/>
            </w:rPr>
            <w:t xml:space="preserve"> ასევე აუცილებელია, მოსწავლეებმა გაიარონ რეგისტრაცია ელექტ</w:t>
          </w:r>
          <w:r w:rsidR="00D76D21">
            <w:rPr>
              <w:rFonts w:ascii="Sylfaen" w:hAnsi="Sylfaen" w:cs="AcadNusx"/>
              <w:color w:val="000000"/>
              <w:sz w:val="24"/>
              <w:szCs w:val="24"/>
              <w:lang w:val="ka-GE"/>
            </w:rPr>
            <w:t xml:space="preserve">რონულად ჩვენი </w:t>
          </w:r>
          <w:proofErr w:type="spellStart"/>
          <w:r w:rsidR="00D76D21">
            <w:rPr>
              <w:rFonts w:ascii="Sylfaen" w:hAnsi="Sylfaen" w:cs="AcadNusx"/>
              <w:color w:val="000000"/>
              <w:sz w:val="24"/>
              <w:szCs w:val="24"/>
              <w:lang w:val="en-US"/>
            </w:rPr>
            <w:t>facebook</w:t>
          </w:r>
          <w:proofErr w:type="spellEnd"/>
          <w:r w:rsidR="00D76D21">
            <w:rPr>
              <w:rFonts w:ascii="Sylfaen" w:hAnsi="Sylfaen" w:cs="AcadNusx"/>
              <w:color w:val="000000"/>
              <w:sz w:val="24"/>
              <w:szCs w:val="24"/>
              <w:lang w:val="ka-GE"/>
            </w:rPr>
            <w:t xml:space="preserve"> გერდის საშუალებით.</w:t>
          </w:r>
          <w:r w:rsidR="00930A34">
            <w:rPr>
              <w:rFonts w:ascii="Sylfaen" w:hAnsi="Sylfaen" w:cs="AcadNusx"/>
              <w:color w:val="000000"/>
              <w:sz w:val="24"/>
              <w:szCs w:val="24"/>
              <w:lang w:val="ka-GE"/>
            </w:rPr>
            <w:t xml:space="preserve"> </w:t>
          </w:r>
          <w:r w:rsidR="00BE7AFC" w:rsidRPr="00EF525F">
            <w:rPr>
              <w:rFonts w:ascii="AcadNusx" w:hAnsi="AcadNusx" w:cs="AcadNusx"/>
              <w:color w:val="000000"/>
              <w:sz w:val="24"/>
              <w:szCs w:val="24"/>
            </w:rPr>
            <w:t xml:space="preserve"> </w:t>
          </w:r>
        </w:p>
        <w:p w:rsidR="003676F5" w:rsidRPr="00EF525F" w:rsidRDefault="003676F5" w:rsidP="00BE7AFC">
          <w:pPr>
            <w:autoSpaceDE w:val="0"/>
            <w:autoSpaceDN w:val="0"/>
            <w:spacing w:after="0" w:line="240" w:lineRule="auto"/>
            <w:rPr>
              <w:rFonts w:ascii="AcadNusx" w:hAnsi="AcadNusx" w:cs="AcadNusx"/>
              <w:color w:val="000000"/>
              <w:sz w:val="24"/>
              <w:szCs w:val="24"/>
            </w:rPr>
          </w:pPr>
        </w:p>
        <w:p w:rsidR="000B3A61" w:rsidRPr="00EF525F" w:rsidRDefault="000B3A61" w:rsidP="00BE7AFC">
          <w:pPr>
            <w:autoSpaceDE w:val="0"/>
            <w:autoSpaceDN w:val="0"/>
            <w:spacing w:after="0" w:line="240" w:lineRule="auto"/>
            <w:rPr>
              <w:rFonts w:ascii="AcadNusx" w:hAnsi="AcadNusx" w:cs="AcadNusx"/>
              <w:color w:val="000000"/>
              <w:sz w:val="24"/>
              <w:szCs w:val="24"/>
            </w:rPr>
          </w:pPr>
          <w:r w:rsidRPr="00EF525F">
            <w:rPr>
              <w:rFonts w:ascii="AcadNusx" w:hAnsi="AcadNusx" w:cs="AcadNusx"/>
              <w:b/>
              <w:bCs/>
              <w:color w:val="0070C0"/>
              <w:sz w:val="24"/>
              <w:szCs w:val="24"/>
            </w:rPr>
            <w:t>mizani:</w:t>
          </w:r>
          <w:r w:rsidRPr="00EF525F">
            <w:rPr>
              <w:rFonts w:ascii="AcadNusx" w:hAnsi="AcadNusx" w:cs="AcadNusx"/>
              <w:color w:val="000000"/>
              <w:sz w:val="24"/>
              <w:szCs w:val="24"/>
            </w:rPr>
            <w:t xml:space="preserve"> RonisZiebis „nabij-nabij codnisaken“ mizania intensiuri programis safuZvelze dagegmil periodSi saintereso gaxados maTematikuri da masTan momijnave disciplinebi. amasTanave gaTvaliswinebulia SerCeul moswavleTa jgu</w:t>
          </w:r>
          <w:r w:rsidR="003236E7">
            <w:rPr>
              <w:rFonts w:ascii="AcadNusx" w:hAnsi="AcadNusx" w:cs="AcadNusx"/>
              <w:color w:val="000000"/>
              <w:sz w:val="24"/>
              <w:szCs w:val="24"/>
            </w:rPr>
            <w:t xml:space="preserve">fis gamoyofa, romlisTvisac </w:t>
          </w:r>
          <w:bookmarkStart w:id="0" w:name="_GoBack"/>
          <w:bookmarkEnd w:id="0"/>
          <w:r w:rsidR="00930A34">
            <w:rPr>
              <w:rFonts w:ascii="AcadNusx" w:hAnsi="AcadNusx" w:cs="AcadNusx"/>
              <w:color w:val="FF0000"/>
              <w:sz w:val="24"/>
              <w:szCs w:val="24"/>
            </w:rPr>
            <w:t>(201</w:t>
          </w:r>
          <w:r w:rsidR="00930A34">
            <w:rPr>
              <w:rFonts w:ascii="Sylfaen" w:hAnsi="Sylfaen" w:cs="AcadNusx"/>
              <w:color w:val="FF0000"/>
              <w:sz w:val="24"/>
              <w:szCs w:val="24"/>
              <w:lang w:val="ka-GE"/>
            </w:rPr>
            <w:t>7</w:t>
          </w:r>
          <w:r w:rsidRPr="009D70A5">
            <w:rPr>
              <w:rFonts w:ascii="AcadNusx" w:hAnsi="AcadNusx" w:cs="AcadNusx"/>
              <w:color w:val="FF0000"/>
              <w:sz w:val="24"/>
              <w:szCs w:val="24"/>
            </w:rPr>
            <w:t xml:space="preserve"> w. </w:t>
          </w:r>
          <w:r w:rsidR="00EF525F" w:rsidRPr="009D70A5">
            <w:rPr>
              <w:rFonts w:ascii="AcadNusx" w:hAnsi="AcadNusx" w:cs="AcadNusx"/>
              <w:color w:val="FF0000"/>
              <w:sz w:val="24"/>
              <w:szCs w:val="24"/>
            </w:rPr>
            <w:t>Tebervali</w:t>
          </w:r>
          <w:r w:rsidRPr="009D70A5">
            <w:rPr>
              <w:rFonts w:ascii="AcadNusx" w:hAnsi="AcadNusx" w:cs="AcadNusx"/>
              <w:color w:val="FF0000"/>
              <w:sz w:val="24"/>
              <w:szCs w:val="24"/>
            </w:rPr>
            <w:t xml:space="preserve"> – </w:t>
          </w:r>
          <w:r w:rsidR="00EF525F" w:rsidRPr="009D70A5">
            <w:rPr>
              <w:rFonts w:ascii="AcadNusx" w:hAnsi="AcadNusx" w:cs="AcadNusx"/>
              <w:color w:val="FF0000"/>
              <w:sz w:val="24"/>
              <w:szCs w:val="24"/>
            </w:rPr>
            <w:t>maisi</w:t>
          </w:r>
          <w:r w:rsidRPr="009D70A5">
            <w:rPr>
              <w:rFonts w:ascii="AcadNusx" w:hAnsi="AcadNusx" w:cs="AcadNusx"/>
              <w:color w:val="FF0000"/>
              <w:sz w:val="24"/>
              <w:szCs w:val="24"/>
            </w:rPr>
            <w:t xml:space="preserve"> periodSi)</w:t>
          </w:r>
          <w:r w:rsidRPr="00EF525F">
            <w:rPr>
              <w:rFonts w:ascii="AcadNusx" w:hAnsi="AcadNusx" w:cs="AcadNusx"/>
              <w:color w:val="000000"/>
              <w:sz w:val="24"/>
              <w:szCs w:val="24"/>
            </w:rPr>
            <w:t xml:space="preserve"> Catardeba yovelkvireuli Sekreba</w:t>
          </w:r>
          <w:r w:rsidR="00EF525F" w:rsidRPr="00EF525F">
            <w:rPr>
              <w:rFonts w:ascii="AcadNusx" w:hAnsi="AcadNusx" w:cs="AcadNusx"/>
              <w:color w:val="000000"/>
              <w:sz w:val="24"/>
              <w:szCs w:val="24"/>
            </w:rPr>
            <w:t>-leqciebi</w:t>
          </w:r>
          <w:r w:rsidRPr="00EF525F">
            <w:rPr>
              <w:rFonts w:ascii="AcadNusx" w:hAnsi="AcadNusx" w:cs="AcadNusx"/>
              <w:color w:val="000000"/>
              <w:sz w:val="24"/>
              <w:szCs w:val="24"/>
            </w:rPr>
            <w:t>, romelic gulisxmobs gamoyenebiTi maTematikuri mecnierebebis swavlebas da cnobil mecnierebTan Sexvedris organizebas. zemoaRniSnulis ganxorcieleba navaraudevia aramarto saqarTvelos, aramed mezobeli saxelmwifoebis moswavleebisTvisac. rac uTuod xels Seuwyobs axalgazrdebs Soris adreuli asakidan keTilmezobluri urTierTobis damyarebas.</w:t>
          </w:r>
        </w:p>
        <w:p w:rsidR="00BE7AFC" w:rsidRPr="00EF525F" w:rsidRDefault="00BE7AFC" w:rsidP="00BE7AFC">
          <w:pPr>
            <w:autoSpaceDE w:val="0"/>
            <w:autoSpaceDN w:val="0"/>
            <w:spacing w:after="0" w:line="240" w:lineRule="auto"/>
            <w:rPr>
              <w:rFonts w:ascii="AcadNusx" w:eastAsia="Calibri" w:hAnsi="AcadNusx" w:cs="AcadNusx"/>
              <w:b/>
              <w:bCs/>
              <w:color w:val="0070C1"/>
              <w:sz w:val="24"/>
              <w:szCs w:val="24"/>
            </w:rPr>
          </w:pPr>
        </w:p>
        <w:p w:rsidR="000B3A61" w:rsidRPr="00EF525F" w:rsidRDefault="000B3A61" w:rsidP="000B3A61">
          <w:pPr>
            <w:autoSpaceDE w:val="0"/>
            <w:autoSpaceDN w:val="0"/>
            <w:spacing w:after="0" w:line="240" w:lineRule="auto"/>
            <w:rPr>
              <w:rFonts w:ascii="AcadNusx" w:eastAsiaTheme="minorHAnsi" w:hAnsi="AcadNusx" w:cstheme="minorBidi"/>
              <w:sz w:val="24"/>
              <w:szCs w:val="24"/>
            </w:rPr>
          </w:pPr>
          <w:r w:rsidRPr="00EF525F">
            <w:rPr>
              <w:rFonts w:ascii="AcadNusx" w:hAnsi="AcadNusx" w:cs="AcadNusx"/>
              <w:b/>
              <w:bCs/>
              <w:color w:val="0070C1"/>
              <w:sz w:val="24"/>
              <w:szCs w:val="24"/>
            </w:rPr>
            <w:t>sakonsultacio komiteti:</w:t>
          </w:r>
          <w:r w:rsidRPr="00EF525F">
            <w:rPr>
              <w:rFonts w:ascii="AcadNusx" w:hAnsi="AcadNusx" w:cs="AcadNusx"/>
              <w:color w:val="000000"/>
              <w:sz w:val="24"/>
              <w:szCs w:val="24"/>
            </w:rPr>
            <w:t xml:space="preserve"> </w:t>
          </w:r>
          <w:r w:rsidR="000917D8" w:rsidRPr="00EF525F">
            <w:rPr>
              <w:rFonts w:ascii="AcadNusx" w:eastAsiaTheme="minorHAnsi" w:hAnsi="AcadNusx" w:cstheme="minorBidi"/>
              <w:sz w:val="24"/>
              <w:szCs w:val="24"/>
            </w:rPr>
            <w:t xml:space="preserve">prof. Tamaz vaSaymaZe, </w:t>
          </w:r>
          <w:r w:rsidRPr="00EF525F">
            <w:rPr>
              <w:rFonts w:ascii="AcadNusx" w:eastAsiaTheme="minorHAnsi" w:hAnsi="AcadNusx" w:cstheme="minorBidi"/>
              <w:sz w:val="24"/>
              <w:szCs w:val="24"/>
            </w:rPr>
            <w:t xml:space="preserve">prof. guram gabriCiZe, prof. anzor gvelesiani, prof. omar furTuxia, prof. qeTevan Wkuaseli, prof. eTer Rvineria,  doqt. marina lomouri, b-ni iusuf f. giulveri.   </w:t>
          </w:r>
        </w:p>
        <w:p w:rsidR="000B3A61" w:rsidRPr="00EF525F" w:rsidRDefault="000B3A61" w:rsidP="000B3A61">
          <w:pPr>
            <w:spacing w:after="0" w:line="240" w:lineRule="auto"/>
            <w:rPr>
              <w:rFonts w:ascii="AcadNusx" w:hAnsi="AcadNusx" w:cs="AcadNusx"/>
              <w:sz w:val="24"/>
              <w:szCs w:val="24"/>
              <w:lang w:val="de-CH"/>
            </w:rPr>
          </w:pPr>
        </w:p>
        <w:p w:rsidR="000B3A61" w:rsidRPr="00EF525F" w:rsidRDefault="000B3A61" w:rsidP="000B3A61">
          <w:pPr>
            <w:autoSpaceDE w:val="0"/>
            <w:autoSpaceDN w:val="0"/>
            <w:spacing w:after="0" w:line="240" w:lineRule="auto"/>
            <w:rPr>
              <w:rFonts w:ascii="AcadNusx" w:hAnsi="AcadNusx" w:cs="AcadNusx"/>
              <w:color w:val="000000"/>
              <w:sz w:val="24"/>
              <w:szCs w:val="24"/>
            </w:rPr>
          </w:pPr>
          <w:r w:rsidRPr="00EF525F">
            <w:rPr>
              <w:rFonts w:ascii="AcadNusx" w:hAnsi="AcadNusx" w:cs="AcadNusx"/>
              <w:b/>
              <w:bCs/>
              <w:color w:val="0070C0"/>
              <w:sz w:val="24"/>
              <w:szCs w:val="24"/>
            </w:rPr>
            <w:t>sakontaqto piri da koordinatori:</w:t>
          </w:r>
          <w:r w:rsidRPr="00EF525F">
            <w:rPr>
              <w:rFonts w:ascii="AcadNusx" w:hAnsi="AcadNusx" w:cs="AcadNusx"/>
              <w:color w:val="000000"/>
              <w:sz w:val="24"/>
              <w:szCs w:val="24"/>
            </w:rPr>
            <w:t xml:space="preserve"> q-ni Jana bolqvaZe (</w:t>
          </w:r>
          <w:r w:rsidRPr="00EF525F">
            <w:rPr>
              <w:rFonts w:ascii="AcadNusx" w:hAnsi="AcadNusx" w:cs="AcadNusx"/>
              <w:b/>
              <w:bCs/>
              <w:color w:val="000000"/>
              <w:sz w:val="24"/>
              <w:szCs w:val="24"/>
            </w:rPr>
            <w:t>557 66 64 51</w:t>
          </w:r>
          <w:r w:rsidRPr="00EF525F">
            <w:rPr>
              <w:rFonts w:ascii="AcadNusx" w:hAnsi="AcadNusx" w:cs="AcadNusx"/>
              <w:color w:val="000000"/>
              <w:sz w:val="24"/>
              <w:szCs w:val="24"/>
            </w:rPr>
            <w:t>).</w:t>
          </w:r>
        </w:p>
        <w:p w:rsidR="000B3A61" w:rsidRPr="00EF525F" w:rsidRDefault="000B3A61" w:rsidP="000B3A61">
          <w:pPr>
            <w:autoSpaceDE w:val="0"/>
            <w:autoSpaceDN w:val="0"/>
            <w:spacing w:after="0" w:line="240" w:lineRule="auto"/>
            <w:rPr>
              <w:rFonts w:ascii="AcadNusx" w:hAnsi="AcadNusx" w:cs="AcadNusx"/>
              <w:color w:val="000000"/>
              <w:sz w:val="24"/>
              <w:szCs w:val="24"/>
            </w:rPr>
          </w:pPr>
          <w:r w:rsidRPr="00EF525F">
            <w:rPr>
              <w:rFonts w:ascii="AcadNusx" w:hAnsi="AcadNusx" w:cs="AcadNusx"/>
              <w:b/>
              <w:color w:val="0070C0"/>
              <w:sz w:val="24"/>
              <w:szCs w:val="24"/>
            </w:rPr>
            <w:t>damxmare koordinatori:</w:t>
          </w:r>
          <w:r w:rsidRPr="00EF525F">
            <w:rPr>
              <w:rFonts w:ascii="AcadNusx" w:hAnsi="AcadNusx" w:cs="AcadNusx"/>
              <w:b/>
              <w:color w:val="0070C0"/>
              <w:sz w:val="24"/>
              <w:szCs w:val="24"/>
            </w:rPr>
            <w:tab/>
          </w:r>
          <w:r w:rsidRPr="00EF525F">
            <w:rPr>
              <w:rFonts w:ascii="AcadNusx" w:hAnsi="AcadNusx" w:cs="AcadNusx"/>
              <w:b/>
              <w:color w:val="0070C0"/>
              <w:sz w:val="24"/>
              <w:szCs w:val="24"/>
            </w:rPr>
            <w:tab/>
            <w:t xml:space="preserve">    </w:t>
          </w:r>
          <w:r w:rsidRPr="00EF525F">
            <w:rPr>
              <w:rFonts w:ascii="AcadNusx" w:hAnsi="AcadNusx" w:cs="AcadNusx"/>
              <w:color w:val="000000"/>
              <w:sz w:val="24"/>
              <w:szCs w:val="24"/>
            </w:rPr>
            <w:t xml:space="preserve"> q-ni JuJuna cqifuriSvili (</w:t>
          </w:r>
          <w:r w:rsidRPr="00EF525F">
            <w:rPr>
              <w:rFonts w:ascii="AcadNusx" w:hAnsi="AcadNusx" w:cs="AcadNusx"/>
              <w:b/>
              <w:color w:val="000000"/>
              <w:sz w:val="24"/>
              <w:szCs w:val="24"/>
            </w:rPr>
            <w:t>598 76 98 91</w:t>
          </w:r>
          <w:r w:rsidRPr="00EF525F">
            <w:rPr>
              <w:rFonts w:ascii="AcadNusx" w:hAnsi="AcadNusx" w:cs="AcadNusx"/>
              <w:color w:val="000000"/>
              <w:sz w:val="24"/>
              <w:szCs w:val="24"/>
            </w:rPr>
            <w:t>).</w:t>
          </w:r>
        </w:p>
        <w:p w:rsidR="000B3A61" w:rsidRPr="00EF525F" w:rsidRDefault="000B3A61" w:rsidP="000B3A61">
          <w:pPr>
            <w:autoSpaceDE w:val="0"/>
            <w:autoSpaceDN w:val="0"/>
            <w:spacing w:after="0" w:line="240" w:lineRule="auto"/>
            <w:rPr>
              <w:rFonts w:ascii="AcadNusx" w:hAnsi="AcadNusx" w:cs="AcadNusx"/>
              <w:b/>
              <w:bCs/>
              <w:color w:val="000000"/>
              <w:sz w:val="24"/>
              <w:szCs w:val="24"/>
            </w:rPr>
          </w:pPr>
        </w:p>
        <w:p w:rsidR="000B3A61" w:rsidRPr="00EF525F" w:rsidRDefault="000B3A61" w:rsidP="000B3A61">
          <w:pPr>
            <w:autoSpaceDE w:val="0"/>
            <w:autoSpaceDN w:val="0"/>
            <w:spacing w:after="0" w:line="240" w:lineRule="auto"/>
            <w:rPr>
              <w:rFonts w:asciiTheme="minorHAnsi" w:hAnsiTheme="minorHAnsi" w:cs="AcadNusx"/>
              <w:color w:val="000000"/>
              <w:sz w:val="24"/>
              <w:szCs w:val="24"/>
            </w:rPr>
          </w:pPr>
          <w:r w:rsidRPr="00EF525F">
            <w:rPr>
              <w:rFonts w:ascii="AcadNusx" w:hAnsi="AcadNusx" w:cs="AcadNusx"/>
              <w:b/>
              <w:bCs/>
              <w:color w:val="000000"/>
              <w:sz w:val="24"/>
              <w:szCs w:val="24"/>
            </w:rPr>
            <w:t>el-fosta:</w:t>
          </w:r>
          <w:r w:rsidRPr="00EF525F">
            <w:rPr>
              <w:rFonts w:ascii="AcadNusx" w:hAnsi="AcadNusx" w:cs="AcadNusx"/>
              <w:color w:val="000000"/>
              <w:sz w:val="24"/>
              <w:szCs w:val="24"/>
            </w:rPr>
            <w:t xml:space="preserve"> </w:t>
          </w:r>
          <w:hyperlink r:id="rId9" w:history="1">
            <w:r w:rsidRPr="00EF525F">
              <w:rPr>
                <w:rStyle w:val="a9"/>
                <w:rFonts w:asciiTheme="minorHAnsi" w:hAnsiTheme="minorHAnsi" w:cs="AcadNusx"/>
                <w:sz w:val="24"/>
                <w:szCs w:val="24"/>
              </w:rPr>
              <w:t>informtb@gmail.com</w:t>
            </w:r>
          </w:hyperlink>
        </w:p>
        <w:p w:rsidR="000B3A61" w:rsidRPr="00EF525F" w:rsidRDefault="000B3A61" w:rsidP="000B3A61">
          <w:pPr>
            <w:autoSpaceDE w:val="0"/>
            <w:autoSpaceDN w:val="0"/>
            <w:spacing w:after="0" w:line="240" w:lineRule="auto"/>
            <w:rPr>
              <w:rStyle w:val="a9"/>
              <w:rFonts w:asciiTheme="minorHAnsi" w:hAnsiTheme="minorHAnsi" w:cs="AcadNusx"/>
              <w:sz w:val="24"/>
              <w:szCs w:val="24"/>
            </w:rPr>
          </w:pPr>
          <w:r w:rsidRPr="00EF525F">
            <w:rPr>
              <w:rFonts w:ascii="AcadNusx" w:hAnsi="AcadNusx" w:cs="AcadNusx"/>
              <w:b/>
              <w:color w:val="000000"/>
              <w:sz w:val="24"/>
              <w:szCs w:val="24"/>
            </w:rPr>
            <w:t>vebgverdi:</w:t>
          </w:r>
          <w:r w:rsidRPr="00EF525F">
            <w:rPr>
              <w:rFonts w:ascii="AcadNusx" w:hAnsi="AcadNusx" w:cs="AcadNusx"/>
              <w:color w:val="000000"/>
              <w:sz w:val="24"/>
              <w:szCs w:val="24"/>
            </w:rPr>
            <w:t xml:space="preserve"> </w:t>
          </w:r>
          <w:hyperlink r:id="rId10" w:history="1">
            <w:r w:rsidRPr="00EF525F">
              <w:rPr>
                <w:rStyle w:val="a9"/>
                <w:rFonts w:asciiTheme="minorHAnsi" w:hAnsiTheme="minorHAnsi" w:cs="AcadNusx"/>
                <w:sz w:val="24"/>
                <w:szCs w:val="24"/>
              </w:rPr>
              <w:t>https://www.facebook.com/nabijebi</w:t>
            </w:r>
          </w:hyperlink>
        </w:p>
        <w:p w:rsidR="00801069" w:rsidRPr="00BE7AFC" w:rsidRDefault="00801069" w:rsidP="00801069">
          <w:pPr>
            <w:widowControl/>
            <w:autoSpaceDE w:val="0"/>
            <w:autoSpaceDN w:val="0"/>
            <w:spacing w:after="0" w:line="240" w:lineRule="auto"/>
            <w:jc w:val="left"/>
            <w:textAlignment w:val="auto"/>
            <w:rPr>
              <w:rFonts w:ascii="AcadNusx" w:hAnsi="AcadNusx" w:cs="AcadNusx"/>
              <w:color w:val="000000"/>
              <w:sz w:val="24"/>
              <w:szCs w:val="24"/>
            </w:rPr>
          </w:pPr>
        </w:p>
        <w:p w:rsidR="00801069" w:rsidRPr="00BE7AFC" w:rsidRDefault="00801069" w:rsidP="00801069">
          <w:pPr>
            <w:widowControl/>
            <w:autoSpaceDE w:val="0"/>
            <w:autoSpaceDN w:val="0"/>
            <w:spacing w:after="0" w:line="240" w:lineRule="auto"/>
            <w:jc w:val="left"/>
            <w:textAlignment w:val="auto"/>
            <w:rPr>
              <w:rFonts w:ascii="AcadNusx" w:hAnsi="AcadNusx" w:cs="AcadNusx"/>
              <w:color w:val="000000"/>
              <w:sz w:val="24"/>
              <w:szCs w:val="24"/>
            </w:rPr>
          </w:pPr>
        </w:p>
        <w:p w:rsidR="00801069" w:rsidRPr="00BE7AFC" w:rsidRDefault="00801069" w:rsidP="00801069">
          <w:pPr>
            <w:widowControl/>
            <w:autoSpaceDE w:val="0"/>
            <w:autoSpaceDN w:val="0"/>
            <w:spacing w:after="0" w:line="240" w:lineRule="auto"/>
            <w:jc w:val="left"/>
            <w:textAlignment w:val="auto"/>
            <w:rPr>
              <w:rFonts w:ascii="AcadNusx" w:hAnsi="AcadNusx" w:cs="AcadNusx"/>
              <w:color w:val="000000"/>
              <w:sz w:val="24"/>
              <w:szCs w:val="24"/>
            </w:rPr>
          </w:pPr>
        </w:p>
        <w:p w:rsidR="00345F60" w:rsidRPr="000917D8" w:rsidRDefault="008B31CE" w:rsidP="00C30F06">
          <w:pPr>
            <w:widowControl/>
            <w:adjustRightInd/>
            <w:spacing w:after="0" w:line="240" w:lineRule="auto"/>
            <w:jc w:val="left"/>
            <w:textAlignment w:val="auto"/>
            <w:rPr>
              <w:rFonts w:ascii="AcadNusx" w:hAnsi="AcadNusx" w:cs="AcadNusx"/>
              <w:color w:val="000000"/>
              <w:sz w:val="24"/>
              <w:szCs w:val="24"/>
              <w:lang w:val="en-US"/>
            </w:rPr>
          </w:pPr>
        </w:p>
      </w:sdtContent>
    </w:sdt>
    <w:sectPr w:rsidR="00345F60" w:rsidRPr="000917D8" w:rsidSect="001450E4">
      <w:footerReference w:type="even" r:id="rId11"/>
      <w:footerReference w:type="default" r:id="rId12"/>
      <w:pgSz w:w="11907" w:h="8391" w:orient="landscape" w:code="11"/>
      <w:pgMar w:top="851" w:right="851" w:bottom="0" w:left="425"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A92" w:rsidRDefault="007F7A92">
      <w:r>
        <w:separator/>
      </w:r>
    </w:p>
  </w:endnote>
  <w:endnote w:type="continuationSeparator" w:id="0">
    <w:p w:rsidR="007F7A92" w:rsidRDefault="007F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93" w:rsidRDefault="00070C93" w:rsidP="00FB4768">
    <w:pPr>
      <w:pStyle w:val="a6"/>
      <w:ind w:left="-284" w:firstLine="142"/>
    </w:pPr>
  </w:p>
  <w:p w:rsidR="00070C93" w:rsidRDefault="00070C9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C93" w:rsidRPr="00C30F06" w:rsidRDefault="00070C93" w:rsidP="00C30F06">
    <w:pPr>
      <w:pStyle w:val="a6"/>
      <w:rPr>
        <w:rStyle w:val="a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A92" w:rsidRDefault="007F7A92">
      <w:r>
        <w:separator/>
      </w:r>
    </w:p>
  </w:footnote>
  <w:footnote w:type="continuationSeparator" w:id="0">
    <w:p w:rsidR="007F7A92" w:rsidRDefault="007F7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1C3C"/>
    <w:multiLevelType w:val="hybridMultilevel"/>
    <w:tmpl w:val="E55459A4"/>
    <w:lvl w:ilvl="0" w:tplc="15AA813A">
      <w:start w:val="7"/>
      <w:numFmt w:val="lowerLetter"/>
      <w:lvlText w:val="%1."/>
      <w:lvlJc w:val="left"/>
      <w:pPr>
        <w:ind w:left="360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87479CA"/>
    <w:multiLevelType w:val="hybridMultilevel"/>
    <w:tmpl w:val="00A063AE"/>
    <w:lvl w:ilvl="0" w:tplc="80B419AE">
      <w:start w:val="1"/>
      <w:numFmt w:val="decimal"/>
      <w:lvlText w:val="%1."/>
      <w:lvlJc w:val="left"/>
      <w:pPr>
        <w:ind w:left="1065" w:hanging="360"/>
      </w:pPr>
      <w:rPr>
        <w:rFonts w:hint="default"/>
        <w:b/>
        <w:bCs/>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
    <w:nsid w:val="08C63B12"/>
    <w:multiLevelType w:val="hybridMultilevel"/>
    <w:tmpl w:val="00A063AE"/>
    <w:lvl w:ilvl="0" w:tplc="80B419AE">
      <w:start w:val="1"/>
      <w:numFmt w:val="decimal"/>
      <w:lvlText w:val="%1."/>
      <w:lvlJc w:val="left"/>
      <w:pPr>
        <w:ind w:left="1065" w:hanging="360"/>
      </w:pPr>
      <w:rPr>
        <w:rFonts w:hint="default"/>
        <w:b/>
        <w:bCs/>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3">
    <w:nsid w:val="0AA51583"/>
    <w:multiLevelType w:val="hybridMultilevel"/>
    <w:tmpl w:val="00A063AE"/>
    <w:lvl w:ilvl="0" w:tplc="80B419AE">
      <w:start w:val="1"/>
      <w:numFmt w:val="decimal"/>
      <w:lvlText w:val="%1."/>
      <w:lvlJc w:val="left"/>
      <w:pPr>
        <w:ind w:left="1065" w:hanging="360"/>
      </w:pPr>
      <w:rPr>
        <w:rFonts w:hint="default"/>
        <w:b/>
        <w:bCs/>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4">
    <w:nsid w:val="0CE90686"/>
    <w:multiLevelType w:val="hybridMultilevel"/>
    <w:tmpl w:val="0B761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197C84"/>
    <w:multiLevelType w:val="hybridMultilevel"/>
    <w:tmpl w:val="2C5E7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CE1D5C"/>
    <w:multiLevelType w:val="hybridMultilevel"/>
    <w:tmpl w:val="20E4235E"/>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5C67BF0"/>
    <w:multiLevelType w:val="hybridMultilevel"/>
    <w:tmpl w:val="F3301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41C54"/>
    <w:multiLevelType w:val="hybridMultilevel"/>
    <w:tmpl w:val="FEA6C406"/>
    <w:lvl w:ilvl="0" w:tplc="89C034C0">
      <w:start w:val="10"/>
      <w:numFmt w:val="decimal"/>
      <w:lvlText w:val="%1."/>
      <w:lvlJc w:val="left"/>
      <w:pPr>
        <w:ind w:left="360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A4F73CC"/>
    <w:multiLevelType w:val="hybridMultilevel"/>
    <w:tmpl w:val="64D46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DAB5EF2"/>
    <w:multiLevelType w:val="hybridMultilevel"/>
    <w:tmpl w:val="70DC43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1700409"/>
    <w:multiLevelType w:val="hybridMultilevel"/>
    <w:tmpl w:val="7B3AC4E4"/>
    <w:lvl w:ilvl="0" w:tplc="ED64AED6">
      <w:start w:val="1"/>
      <w:numFmt w:val="decimal"/>
      <w:lvlText w:val="%1."/>
      <w:lvlJc w:val="left"/>
      <w:pPr>
        <w:ind w:left="1065" w:hanging="360"/>
      </w:pPr>
      <w:rPr>
        <w:rFonts w:hint="default"/>
        <w:b/>
        <w:bCs/>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2">
    <w:nsid w:val="23B76F5D"/>
    <w:multiLevelType w:val="hybridMultilevel"/>
    <w:tmpl w:val="C11A88C4"/>
    <w:lvl w:ilvl="0" w:tplc="9FC4C05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4DE06DD"/>
    <w:multiLevelType w:val="hybridMultilevel"/>
    <w:tmpl w:val="00A063AE"/>
    <w:lvl w:ilvl="0" w:tplc="80B419AE">
      <w:start w:val="1"/>
      <w:numFmt w:val="decimal"/>
      <w:lvlText w:val="%1."/>
      <w:lvlJc w:val="left"/>
      <w:pPr>
        <w:ind w:left="1065" w:hanging="360"/>
      </w:pPr>
      <w:rPr>
        <w:rFonts w:hint="default"/>
        <w:b/>
        <w:bCs/>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4">
    <w:nsid w:val="2F04593A"/>
    <w:multiLevelType w:val="hybridMultilevel"/>
    <w:tmpl w:val="9962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89578B"/>
    <w:multiLevelType w:val="hybridMultilevel"/>
    <w:tmpl w:val="5538D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5393A"/>
    <w:multiLevelType w:val="hybridMultilevel"/>
    <w:tmpl w:val="6986C2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35C87879"/>
    <w:multiLevelType w:val="hybridMultilevel"/>
    <w:tmpl w:val="1A441A1C"/>
    <w:lvl w:ilvl="0" w:tplc="04090001">
      <w:start w:val="1"/>
      <w:numFmt w:val="bullet"/>
      <w:lvlText w:val=""/>
      <w:lvlJc w:val="left"/>
      <w:pPr>
        <w:tabs>
          <w:tab w:val="num" w:pos="1080"/>
        </w:tabs>
        <w:ind w:left="1080" w:hanging="360"/>
      </w:pPr>
      <w:rPr>
        <w:rFonts w:ascii="Symbol" w:hAnsi="Symbol" w:cs="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3A4C3DAA"/>
    <w:multiLevelType w:val="hybridMultilevel"/>
    <w:tmpl w:val="25324E4A"/>
    <w:lvl w:ilvl="0" w:tplc="B2C4AB88">
      <w:start w:val="1"/>
      <w:numFmt w:val="upperLetter"/>
      <w:lvlText w:val="%1."/>
      <w:lvlJc w:val="left"/>
      <w:pPr>
        <w:ind w:left="360" w:hanging="360"/>
      </w:pPr>
      <w:rPr>
        <w:rFonts w:hint="default"/>
      </w:rPr>
    </w:lvl>
    <w:lvl w:ilvl="1" w:tplc="041F0019">
      <w:start w:val="1"/>
      <w:numFmt w:val="lowerLetter"/>
      <w:lvlText w:val="%2."/>
      <w:lvlJc w:val="left"/>
      <w:pPr>
        <w:ind w:left="938" w:hanging="360"/>
      </w:pPr>
    </w:lvl>
    <w:lvl w:ilvl="2" w:tplc="041F001B">
      <w:start w:val="1"/>
      <w:numFmt w:val="lowerRoman"/>
      <w:lvlText w:val="%3."/>
      <w:lvlJc w:val="right"/>
      <w:pPr>
        <w:ind w:left="1658" w:hanging="180"/>
      </w:pPr>
    </w:lvl>
    <w:lvl w:ilvl="3" w:tplc="041F000F">
      <w:start w:val="1"/>
      <w:numFmt w:val="decimal"/>
      <w:lvlText w:val="%4."/>
      <w:lvlJc w:val="left"/>
      <w:pPr>
        <w:ind w:left="2378" w:hanging="360"/>
      </w:pPr>
    </w:lvl>
    <w:lvl w:ilvl="4" w:tplc="041F0019">
      <w:start w:val="1"/>
      <w:numFmt w:val="lowerLetter"/>
      <w:lvlText w:val="%5."/>
      <w:lvlJc w:val="left"/>
      <w:pPr>
        <w:ind w:left="3098" w:hanging="360"/>
      </w:pPr>
    </w:lvl>
    <w:lvl w:ilvl="5" w:tplc="041F001B">
      <w:start w:val="1"/>
      <w:numFmt w:val="lowerRoman"/>
      <w:lvlText w:val="%6."/>
      <w:lvlJc w:val="right"/>
      <w:pPr>
        <w:ind w:left="3818" w:hanging="180"/>
      </w:pPr>
    </w:lvl>
    <w:lvl w:ilvl="6" w:tplc="041F000F">
      <w:start w:val="1"/>
      <w:numFmt w:val="decimal"/>
      <w:lvlText w:val="%7."/>
      <w:lvlJc w:val="left"/>
      <w:pPr>
        <w:ind w:left="4538" w:hanging="360"/>
      </w:pPr>
    </w:lvl>
    <w:lvl w:ilvl="7" w:tplc="041F0019">
      <w:start w:val="1"/>
      <w:numFmt w:val="lowerLetter"/>
      <w:lvlText w:val="%8."/>
      <w:lvlJc w:val="left"/>
      <w:pPr>
        <w:ind w:left="5258" w:hanging="360"/>
      </w:pPr>
    </w:lvl>
    <w:lvl w:ilvl="8" w:tplc="041F001B">
      <w:start w:val="1"/>
      <w:numFmt w:val="lowerRoman"/>
      <w:lvlText w:val="%9."/>
      <w:lvlJc w:val="right"/>
      <w:pPr>
        <w:ind w:left="5978" w:hanging="180"/>
      </w:pPr>
    </w:lvl>
  </w:abstractNum>
  <w:abstractNum w:abstractNumId="19">
    <w:nsid w:val="3A5050A6"/>
    <w:multiLevelType w:val="hybridMultilevel"/>
    <w:tmpl w:val="4C6AFC46"/>
    <w:lvl w:ilvl="0" w:tplc="BA107688">
      <w:start w:val="1"/>
      <w:numFmt w:val="decimal"/>
      <w:lvlText w:val="%1."/>
      <w:lvlJc w:val="left"/>
      <w:pPr>
        <w:ind w:left="720" w:hanging="360"/>
      </w:pPr>
      <w:rPr>
        <w:rFonts w:ascii="Calibri" w:eastAsia="Times New Roman" w:hAnsi="Calibri"/>
        <w:b/>
        <w:bCs/>
      </w:rPr>
    </w:lvl>
    <w:lvl w:ilvl="1" w:tplc="0409000F">
      <w:start w:val="1"/>
      <w:numFmt w:val="decimal"/>
      <w:lvlText w:val="%2."/>
      <w:lvlJc w:val="left"/>
      <w:pPr>
        <w:tabs>
          <w:tab w:val="num" w:pos="1440"/>
        </w:tabs>
        <w:ind w:left="1440" w:hanging="360"/>
      </w:pPr>
      <w:rPr>
        <w:rFonts w:hint="default"/>
        <w:b/>
        <w:bCs/>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B4B6931"/>
    <w:multiLevelType w:val="hybridMultilevel"/>
    <w:tmpl w:val="46744004"/>
    <w:lvl w:ilvl="0" w:tplc="7C6800C0">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1B62FA"/>
    <w:multiLevelType w:val="hybridMultilevel"/>
    <w:tmpl w:val="A562421E"/>
    <w:lvl w:ilvl="0" w:tplc="126C364C">
      <w:start w:val="4"/>
      <w:numFmt w:val="lowerLetter"/>
      <w:lvlText w:val="%1."/>
      <w:lvlJc w:val="left"/>
      <w:pPr>
        <w:ind w:left="360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39E44BC"/>
    <w:multiLevelType w:val="hybridMultilevel"/>
    <w:tmpl w:val="F9223758"/>
    <w:lvl w:ilvl="0" w:tplc="BA107688">
      <w:start w:val="1"/>
      <w:numFmt w:val="decimal"/>
      <w:lvlText w:val="%1."/>
      <w:lvlJc w:val="left"/>
      <w:pPr>
        <w:ind w:left="720" w:hanging="360"/>
      </w:pPr>
      <w:rPr>
        <w:rFonts w:ascii="Calibri" w:eastAsia="Times New Roman" w:hAnsi="Calibri"/>
        <w:b/>
        <w:bCs/>
      </w:rPr>
    </w:lvl>
    <w:lvl w:ilvl="1" w:tplc="0409000F">
      <w:start w:val="1"/>
      <w:numFmt w:val="decimal"/>
      <w:lvlText w:val="%2."/>
      <w:lvlJc w:val="left"/>
      <w:pPr>
        <w:tabs>
          <w:tab w:val="num" w:pos="1440"/>
        </w:tabs>
        <w:ind w:left="1440" w:hanging="360"/>
      </w:pPr>
      <w:rPr>
        <w:rFonts w:hint="default"/>
        <w:b/>
        <w:bCs/>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538A0BBC"/>
    <w:multiLevelType w:val="hybridMultilevel"/>
    <w:tmpl w:val="7626001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hint="default"/>
      </w:rPr>
    </w:lvl>
    <w:lvl w:ilvl="8" w:tplc="041F0005">
      <w:start w:val="1"/>
      <w:numFmt w:val="bullet"/>
      <w:lvlText w:val=""/>
      <w:lvlJc w:val="left"/>
      <w:pPr>
        <w:ind w:left="7189" w:hanging="360"/>
      </w:pPr>
      <w:rPr>
        <w:rFonts w:ascii="Wingdings" w:hAnsi="Wingdings" w:hint="default"/>
      </w:rPr>
    </w:lvl>
  </w:abstractNum>
  <w:abstractNum w:abstractNumId="24">
    <w:nsid w:val="5928129F"/>
    <w:multiLevelType w:val="hybridMultilevel"/>
    <w:tmpl w:val="2B0610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F6C7C77"/>
    <w:multiLevelType w:val="hybridMultilevel"/>
    <w:tmpl w:val="15CA3D68"/>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F980B32"/>
    <w:multiLevelType w:val="hybridMultilevel"/>
    <w:tmpl w:val="63F05F0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6A687421"/>
    <w:multiLevelType w:val="hybridMultilevel"/>
    <w:tmpl w:val="63F05F0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6B8F1201"/>
    <w:multiLevelType w:val="hybridMultilevel"/>
    <w:tmpl w:val="00A063AE"/>
    <w:lvl w:ilvl="0" w:tplc="80B419AE">
      <w:start w:val="1"/>
      <w:numFmt w:val="decimal"/>
      <w:lvlText w:val="%1."/>
      <w:lvlJc w:val="left"/>
      <w:pPr>
        <w:ind w:left="1065" w:hanging="360"/>
      </w:pPr>
      <w:rPr>
        <w:rFonts w:hint="default"/>
        <w:b/>
        <w:bCs/>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9">
    <w:nsid w:val="76282C80"/>
    <w:multiLevelType w:val="hybridMultilevel"/>
    <w:tmpl w:val="4CFE36AE"/>
    <w:lvl w:ilvl="0" w:tplc="FBE2CAB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76FA2610"/>
    <w:multiLevelType w:val="hybridMultilevel"/>
    <w:tmpl w:val="FAAA0186"/>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B024BF0"/>
    <w:multiLevelType w:val="hybridMultilevel"/>
    <w:tmpl w:val="2962163A"/>
    <w:lvl w:ilvl="0" w:tplc="15745C26">
      <w:start w:val="1"/>
      <w:numFmt w:val="upperLetter"/>
      <w:lvlText w:val="%1."/>
      <w:lvlJc w:val="left"/>
      <w:pPr>
        <w:ind w:left="720" w:hanging="360"/>
      </w:pPr>
      <w:rPr>
        <w:rFonts w:hint="default"/>
        <w:b/>
        <w:bCs/>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7DFB5925"/>
    <w:multiLevelType w:val="hybridMultilevel"/>
    <w:tmpl w:val="454285B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nsid w:val="7E3F1144"/>
    <w:multiLevelType w:val="hybridMultilevel"/>
    <w:tmpl w:val="A5880538"/>
    <w:lvl w:ilvl="0" w:tplc="3F14554E">
      <w:start w:val="1"/>
      <w:numFmt w:val="decimal"/>
      <w:lvlText w:val="%1."/>
      <w:lvlJc w:val="left"/>
      <w:pPr>
        <w:ind w:left="720" w:hanging="360"/>
      </w:pPr>
      <w:rPr>
        <w:rFonts w:hint="default"/>
        <w:b/>
        <w:bCs/>
      </w:rPr>
    </w:lvl>
    <w:lvl w:ilvl="1" w:tplc="0409000F">
      <w:start w:val="1"/>
      <w:numFmt w:val="decimal"/>
      <w:lvlText w:val="%2."/>
      <w:lvlJc w:val="left"/>
      <w:pPr>
        <w:tabs>
          <w:tab w:val="num" w:pos="1440"/>
        </w:tabs>
        <w:ind w:left="1440" w:hanging="360"/>
      </w:pPr>
      <w:rPr>
        <w:rFonts w:hint="default"/>
        <w:b/>
        <w:bCs/>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3"/>
  </w:num>
  <w:num w:numId="2">
    <w:abstractNumId w:val="3"/>
  </w:num>
  <w:num w:numId="3">
    <w:abstractNumId w:val="11"/>
  </w:num>
  <w:num w:numId="4">
    <w:abstractNumId w:val="13"/>
  </w:num>
  <w:num w:numId="5">
    <w:abstractNumId w:val="28"/>
  </w:num>
  <w:num w:numId="6">
    <w:abstractNumId w:val="1"/>
  </w:num>
  <w:num w:numId="7">
    <w:abstractNumId w:val="26"/>
  </w:num>
  <w:num w:numId="8">
    <w:abstractNumId w:val="18"/>
  </w:num>
  <w:num w:numId="9">
    <w:abstractNumId w:val="24"/>
  </w:num>
  <w:num w:numId="10">
    <w:abstractNumId w:val="29"/>
  </w:num>
  <w:num w:numId="11">
    <w:abstractNumId w:val="10"/>
  </w:num>
  <w:num w:numId="12">
    <w:abstractNumId w:val="17"/>
  </w:num>
  <w:num w:numId="13">
    <w:abstractNumId w:val="6"/>
  </w:num>
  <w:num w:numId="14">
    <w:abstractNumId w:val="16"/>
  </w:num>
  <w:num w:numId="15">
    <w:abstractNumId w:val="30"/>
  </w:num>
  <w:num w:numId="16">
    <w:abstractNumId w:val="25"/>
  </w:num>
  <w:num w:numId="17">
    <w:abstractNumId w:val="31"/>
  </w:num>
  <w:num w:numId="18">
    <w:abstractNumId w:val="19"/>
  </w:num>
  <w:num w:numId="19">
    <w:abstractNumId w:val="0"/>
  </w:num>
  <w:num w:numId="20">
    <w:abstractNumId w:val="27"/>
  </w:num>
  <w:num w:numId="21">
    <w:abstractNumId w:val="21"/>
  </w:num>
  <w:num w:numId="22">
    <w:abstractNumId w:val="22"/>
  </w:num>
  <w:num w:numId="23">
    <w:abstractNumId w:val="8"/>
  </w:num>
  <w:num w:numId="24">
    <w:abstractNumId w:val="4"/>
  </w:num>
  <w:num w:numId="25">
    <w:abstractNumId w:val="9"/>
  </w:num>
  <w:num w:numId="26">
    <w:abstractNumId w:val="5"/>
  </w:num>
  <w:num w:numId="27">
    <w:abstractNumId w:val="14"/>
  </w:num>
  <w:num w:numId="28">
    <w:abstractNumId w:val="2"/>
  </w:num>
  <w:num w:numId="29">
    <w:abstractNumId w:val="20"/>
  </w:num>
  <w:num w:numId="30">
    <w:abstractNumId w:val="12"/>
  </w:num>
  <w:num w:numId="31">
    <w:abstractNumId w:val="23"/>
  </w:num>
  <w:num w:numId="32">
    <w:abstractNumId w:val="32"/>
  </w:num>
  <w:num w:numId="33">
    <w:abstractNumId w:val="7"/>
  </w:num>
  <w:num w:numId="34">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evenAndOddHeader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26781"/>
    <w:rsid w:val="00000285"/>
    <w:rsid w:val="00002729"/>
    <w:rsid w:val="00013CF0"/>
    <w:rsid w:val="000227F5"/>
    <w:rsid w:val="00023D34"/>
    <w:rsid w:val="000244AE"/>
    <w:rsid w:val="00024694"/>
    <w:rsid w:val="00024A30"/>
    <w:rsid w:val="00025664"/>
    <w:rsid w:val="000267AA"/>
    <w:rsid w:val="00030928"/>
    <w:rsid w:val="00030C82"/>
    <w:rsid w:val="000315C0"/>
    <w:rsid w:val="00032CF7"/>
    <w:rsid w:val="00032F32"/>
    <w:rsid w:val="000352B0"/>
    <w:rsid w:val="0004250A"/>
    <w:rsid w:val="00051309"/>
    <w:rsid w:val="00053B40"/>
    <w:rsid w:val="00053DFB"/>
    <w:rsid w:val="0005757E"/>
    <w:rsid w:val="00061021"/>
    <w:rsid w:val="0006128B"/>
    <w:rsid w:val="00070A3B"/>
    <w:rsid w:val="00070C93"/>
    <w:rsid w:val="000730C8"/>
    <w:rsid w:val="00073672"/>
    <w:rsid w:val="00074CBA"/>
    <w:rsid w:val="00083DE8"/>
    <w:rsid w:val="000861C4"/>
    <w:rsid w:val="000917D8"/>
    <w:rsid w:val="0009181B"/>
    <w:rsid w:val="00094994"/>
    <w:rsid w:val="00096196"/>
    <w:rsid w:val="000A09C3"/>
    <w:rsid w:val="000A1A00"/>
    <w:rsid w:val="000A24BF"/>
    <w:rsid w:val="000A69DD"/>
    <w:rsid w:val="000B0DEB"/>
    <w:rsid w:val="000B3367"/>
    <w:rsid w:val="000B372E"/>
    <w:rsid w:val="000B3A61"/>
    <w:rsid w:val="000C0E69"/>
    <w:rsid w:val="000C2272"/>
    <w:rsid w:val="000C2433"/>
    <w:rsid w:val="000C6216"/>
    <w:rsid w:val="000C68C9"/>
    <w:rsid w:val="000C6A02"/>
    <w:rsid w:val="000C7CCD"/>
    <w:rsid w:val="000D2C02"/>
    <w:rsid w:val="000D65CE"/>
    <w:rsid w:val="000D7A39"/>
    <w:rsid w:val="000E5617"/>
    <w:rsid w:val="000E713F"/>
    <w:rsid w:val="000F03B0"/>
    <w:rsid w:val="000F24A9"/>
    <w:rsid w:val="000F3F02"/>
    <w:rsid w:val="001000E3"/>
    <w:rsid w:val="00113896"/>
    <w:rsid w:val="0011484B"/>
    <w:rsid w:val="00115AD1"/>
    <w:rsid w:val="00116E29"/>
    <w:rsid w:val="00121577"/>
    <w:rsid w:val="00126781"/>
    <w:rsid w:val="00126A11"/>
    <w:rsid w:val="00126B73"/>
    <w:rsid w:val="00136E56"/>
    <w:rsid w:val="0014015B"/>
    <w:rsid w:val="0014030C"/>
    <w:rsid w:val="001436F2"/>
    <w:rsid w:val="0014501C"/>
    <w:rsid w:val="001450E4"/>
    <w:rsid w:val="0015014D"/>
    <w:rsid w:val="0015083D"/>
    <w:rsid w:val="00150D48"/>
    <w:rsid w:val="001523B5"/>
    <w:rsid w:val="00152693"/>
    <w:rsid w:val="00152DAB"/>
    <w:rsid w:val="00156367"/>
    <w:rsid w:val="00161C2B"/>
    <w:rsid w:val="001623BB"/>
    <w:rsid w:val="0016262E"/>
    <w:rsid w:val="00162D5F"/>
    <w:rsid w:val="0016492C"/>
    <w:rsid w:val="001652C4"/>
    <w:rsid w:val="00170802"/>
    <w:rsid w:val="001722EA"/>
    <w:rsid w:val="0017408B"/>
    <w:rsid w:val="001741C2"/>
    <w:rsid w:val="00175B54"/>
    <w:rsid w:val="00181A8A"/>
    <w:rsid w:val="001875D1"/>
    <w:rsid w:val="00190668"/>
    <w:rsid w:val="00193A8A"/>
    <w:rsid w:val="00193C56"/>
    <w:rsid w:val="001A1635"/>
    <w:rsid w:val="001A469D"/>
    <w:rsid w:val="001B2690"/>
    <w:rsid w:val="001B2874"/>
    <w:rsid w:val="001B6B99"/>
    <w:rsid w:val="001C1827"/>
    <w:rsid w:val="001C1B8C"/>
    <w:rsid w:val="001C2676"/>
    <w:rsid w:val="001C30C2"/>
    <w:rsid w:val="001C6330"/>
    <w:rsid w:val="001C63A6"/>
    <w:rsid w:val="001D3A41"/>
    <w:rsid w:val="001D5AD3"/>
    <w:rsid w:val="001E23A4"/>
    <w:rsid w:val="001E4651"/>
    <w:rsid w:val="001E5959"/>
    <w:rsid w:val="001F1EDF"/>
    <w:rsid w:val="001F3483"/>
    <w:rsid w:val="001F46AC"/>
    <w:rsid w:val="001F6567"/>
    <w:rsid w:val="001F7B3D"/>
    <w:rsid w:val="00202C0F"/>
    <w:rsid w:val="0020642E"/>
    <w:rsid w:val="0020694D"/>
    <w:rsid w:val="002103A6"/>
    <w:rsid w:val="00214C14"/>
    <w:rsid w:val="0021553A"/>
    <w:rsid w:val="00216D9D"/>
    <w:rsid w:val="00217FF9"/>
    <w:rsid w:val="00220989"/>
    <w:rsid w:val="00221641"/>
    <w:rsid w:val="00222763"/>
    <w:rsid w:val="00222F26"/>
    <w:rsid w:val="00224022"/>
    <w:rsid w:val="00230530"/>
    <w:rsid w:val="00232FFF"/>
    <w:rsid w:val="00240DC1"/>
    <w:rsid w:val="0024482D"/>
    <w:rsid w:val="0024650A"/>
    <w:rsid w:val="00250017"/>
    <w:rsid w:val="0025016C"/>
    <w:rsid w:val="00251961"/>
    <w:rsid w:val="0025754B"/>
    <w:rsid w:val="00257854"/>
    <w:rsid w:val="00270C77"/>
    <w:rsid w:val="002712E8"/>
    <w:rsid w:val="0027231C"/>
    <w:rsid w:val="00272F1E"/>
    <w:rsid w:val="00275A39"/>
    <w:rsid w:val="00275D16"/>
    <w:rsid w:val="00275D6F"/>
    <w:rsid w:val="00275F4C"/>
    <w:rsid w:val="00280CF3"/>
    <w:rsid w:val="00280F56"/>
    <w:rsid w:val="00281305"/>
    <w:rsid w:val="0028424C"/>
    <w:rsid w:val="00291BA0"/>
    <w:rsid w:val="002932E4"/>
    <w:rsid w:val="002A12DC"/>
    <w:rsid w:val="002A1531"/>
    <w:rsid w:val="002A4A5D"/>
    <w:rsid w:val="002A597E"/>
    <w:rsid w:val="002B0DF7"/>
    <w:rsid w:val="002B1AB2"/>
    <w:rsid w:val="002C1967"/>
    <w:rsid w:val="002C25A0"/>
    <w:rsid w:val="002C3CB0"/>
    <w:rsid w:val="002C600B"/>
    <w:rsid w:val="002C77C4"/>
    <w:rsid w:val="002D0E56"/>
    <w:rsid w:val="002D24B4"/>
    <w:rsid w:val="002D7892"/>
    <w:rsid w:val="002E148A"/>
    <w:rsid w:val="002E31D5"/>
    <w:rsid w:val="002E4211"/>
    <w:rsid w:val="002E7BE7"/>
    <w:rsid w:val="002F05D5"/>
    <w:rsid w:val="002F1351"/>
    <w:rsid w:val="00303E08"/>
    <w:rsid w:val="00304F8F"/>
    <w:rsid w:val="00306885"/>
    <w:rsid w:val="003130B7"/>
    <w:rsid w:val="00313AD9"/>
    <w:rsid w:val="00314C6F"/>
    <w:rsid w:val="003150B7"/>
    <w:rsid w:val="00316FF9"/>
    <w:rsid w:val="003236E7"/>
    <w:rsid w:val="00326F28"/>
    <w:rsid w:val="00330DE0"/>
    <w:rsid w:val="00331F60"/>
    <w:rsid w:val="003326FF"/>
    <w:rsid w:val="0033361F"/>
    <w:rsid w:val="003338D0"/>
    <w:rsid w:val="00335D70"/>
    <w:rsid w:val="003361F3"/>
    <w:rsid w:val="00336CD6"/>
    <w:rsid w:val="00337989"/>
    <w:rsid w:val="00345C89"/>
    <w:rsid w:val="00345F60"/>
    <w:rsid w:val="00346103"/>
    <w:rsid w:val="00351B3C"/>
    <w:rsid w:val="00353DCF"/>
    <w:rsid w:val="00353E28"/>
    <w:rsid w:val="00355D09"/>
    <w:rsid w:val="00356FA7"/>
    <w:rsid w:val="003617E8"/>
    <w:rsid w:val="00362B2A"/>
    <w:rsid w:val="00362CC0"/>
    <w:rsid w:val="00362ED0"/>
    <w:rsid w:val="00362FB1"/>
    <w:rsid w:val="003676F5"/>
    <w:rsid w:val="003849F8"/>
    <w:rsid w:val="0039152D"/>
    <w:rsid w:val="00391640"/>
    <w:rsid w:val="00391C39"/>
    <w:rsid w:val="00395D5D"/>
    <w:rsid w:val="00396E9A"/>
    <w:rsid w:val="003A04AB"/>
    <w:rsid w:val="003A0CCD"/>
    <w:rsid w:val="003A10FE"/>
    <w:rsid w:val="003A665F"/>
    <w:rsid w:val="003B2AC0"/>
    <w:rsid w:val="003B6A02"/>
    <w:rsid w:val="003C006D"/>
    <w:rsid w:val="003C1478"/>
    <w:rsid w:val="003C1770"/>
    <w:rsid w:val="003C4707"/>
    <w:rsid w:val="003C5D49"/>
    <w:rsid w:val="003C7218"/>
    <w:rsid w:val="003D10C2"/>
    <w:rsid w:val="003D1FDB"/>
    <w:rsid w:val="003D3BB1"/>
    <w:rsid w:val="003D61D3"/>
    <w:rsid w:val="003E43FE"/>
    <w:rsid w:val="003F1B4C"/>
    <w:rsid w:val="003F53AB"/>
    <w:rsid w:val="003F56EF"/>
    <w:rsid w:val="00402C52"/>
    <w:rsid w:val="00403A56"/>
    <w:rsid w:val="00411BD1"/>
    <w:rsid w:val="00415481"/>
    <w:rsid w:val="00417BFD"/>
    <w:rsid w:val="0042018E"/>
    <w:rsid w:val="004219E6"/>
    <w:rsid w:val="00423197"/>
    <w:rsid w:val="004247BB"/>
    <w:rsid w:val="0042784C"/>
    <w:rsid w:val="00427F63"/>
    <w:rsid w:val="00433205"/>
    <w:rsid w:val="00435FF8"/>
    <w:rsid w:val="00440AC6"/>
    <w:rsid w:val="004418E8"/>
    <w:rsid w:val="004441EB"/>
    <w:rsid w:val="0045030C"/>
    <w:rsid w:val="00451AB7"/>
    <w:rsid w:val="004527B3"/>
    <w:rsid w:val="00455928"/>
    <w:rsid w:val="00462E87"/>
    <w:rsid w:val="004631B1"/>
    <w:rsid w:val="00464FE3"/>
    <w:rsid w:val="00465C19"/>
    <w:rsid w:val="004677AB"/>
    <w:rsid w:val="00470D46"/>
    <w:rsid w:val="00472EB6"/>
    <w:rsid w:val="004900CA"/>
    <w:rsid w:val="004913EA"/>
    <w:rsid w:val="004A1CA3"/>
    <w:rsid w:val="004A37AC"/>
    <w:rsid w:val="004A719A"/>
    <w:rsid w:val="004B2B89"/>
    <w:rsid w:val="004C06CD"/>
    <w:rsid w:val="004C281B"/>
    <w:rsid w:val="004C6366"/>
    <w:rsid w:val="004C7BA5"/>
    <w:rsid w:val="004D3591"/>
    <w:rsid w:val="004D3838"/>
    <w:rsid w:val="004D4530"/>
    <w:rsid w:val="004D6768"/>
    <w:rsid w:val="004E15C8"/>
    <w:rsid w:val="004E18BC"/>
    <w:rsid w:val="004E571D"/>
    <w:rsid w:val="004F01CE"/>
    <w:rsid w:val="004F0F3E"/>
    <w:rsid w:val="004F3CA6"/>
    <w:rsid w:val="004F72AE"/>
    <w:rsid w:val="00503C42"/>
    <w:rsid w:val="005052CC"/>
    <w:rsid w:val="00505682"/>
    <w:rsid w:val="00505A9D"/>
    <w:rsid w:val="00506298"/>
    <w:rsid w:val="0051134C"/>
    <w:rsid w:val="00512480"/>
    <w:rsid w:val="00514957"/>
    <w:rsid w:val="00523EBB"/>
    <w:rsid w:val="00524136"/>
    <w:rsid w:val="00527D91"/>
    <w:rsid w:val="005306B5"/>
    <w:rsid w:val="00532034"/>
    <w:rsid w:val="00532850"/>
    <w:rsid w:val="00534AF3"/>
    <w:rsid w:val="00537D9E"/>
    <w:rsid w:val="005424B8"/>
    <w:rsid w:val="00542629"/>
    <w:rsid w:val="005567F5"/>
    <w:rsid w:val="00563177"/>
    <w:rsid w:val="005634CB"/>
    <w:rsid w:val="005641CE"/>
    <w:rsid w:val="005716BA"/>
    <w:rsid w:val="00572CDA"/>
    <w:rsid w:val="00572CE8"/>
    <w:rsid w:val="00575B07"/>
    <w:rsid w:val="005808A6"/>
    <w:rsid w:val="00583B1E"/>
    <w:rsid w:val="00585D44"/>
    <w:rsid w:val="00587157"/>
    <w:rsid w:val="00592914"/>
    <w:rsid w:val="00594397"/>
    <w:rsid w:val="005948D0"/>
    <w:rsid w:val="00596879"/>
    <w:rsid w:val="005A442F"/>
    <w:rsid w:val="005A61CA"/>
    <w:rsid w:val="005A71C5"/>
    <w:rsid w:val="005B07DE"/>
    <w:rsid w:val="005B7599"/>
    <w:rsid w:val="005C2406"/>
    <w:rsid w:val="005C3E02"/>
    <w:rsid w:val="005C5D0B"/>
    <w:rsid w:val="005D633B"/>
    <w:rsid w:val="005E09BC"/>
    <w:rsid w:val="005E136B"/>
    <w:rsid w:val="005E489B"/>
    <w:rsid w:val="005E6D00"/>
    <w:rsid w:val="005F0CF2"/>
    <w:rsid w:val="005F2111"/>
    <w:rsid w:val="005F23FD"/>
    <w:rsid w:val="005F5A8B"/>
    <w:rsid w:val="005F5B4F"/>
    <w:rsid w:val="00600E1B"/>
    <w:rsid w:val="006012A6"/>
    <w:rsid w:val="0060790B"/>
    <w:rsid w:val="00611464"/>
    <w:rsid w:val="0061284B"/>
    <w:rsid w:val="006163AA"/>
    <w:rsid w:val="006213EF"/>
    <w:rsid w:val="00621B1C"/>
    <w:rsid w:val="00622F8C"/>
    <w:rsid w:val="006306FB"/>
    <w:rsid w:val="00631973"/>
    <w:rsid w:val="00633FB0"/>
    <w:rsid w:val="00640785"/>
    <w:rsid w:val="00643AED"/>
    <w:rsid w:val="00644987"/>
    <w:rsid w:val="00644CDB"/>
    <w:rsid w:val="00650D70"/>
    <w:rsid w:val="00650FDD"/>
    <w:rsid w:val="00653AB5"/>
    <w:rsid w:val="006564F9"/>
    <w:rsid w:val="00656643"/>
    <w:rsid w:val="006613B4"/>
    <w:rsid w:val="00661CA7"/>
    <w:rsid w:val="006633DE"/>
    <w:rsid w:val="00663BDA"/>
    <w:rsid w:val="00666589"/>
    <w:rsid w:val="00666A98"/>
    <w:rsid w:val="006725FF"/>
    <w:rsid w:val="00673902"/>
    <w:rsid w:val="006757B6"/>
    <w:rsid w:val="00685AE0"/>
    <w:rsid w:val="006868E3"/>
    <w:rsid w:val="006932D9"/>
    <w:rsid w:val="00695717"/>
    <w:rsid w:val="00697F06"/>
    <w:rsid w:val="006A08E1"/>
    <w:rsid w:val="006A125C"/>
    <w:rsid w:val="006A28E6"/>
    <w:rsid w:val="006A734E"/>
    <w:rsid w:val="006B08DC"/>
    <w:rsid w:val="006B1489"/>
    <w:rsid w:val="006B1AC0"/>
    <w:rsid w:val="006B77AE"/>
    <w:rsid w:val="006B7D36"/>
    <w:rsid w:val="006C0544"/>
    <w:rsid w:val="006C2624"/>
    <w:rsid w:val="006C32CA"/>
    <w:rsid w:val="006C5D3B"/>
    <w:rsid w:val="006C7C34"/>
    <w:rsid w:val="006C7DEC"/>
    <w:rsid w:val="006D0126"/>
    <w:rsid w:val="006D04AF"/>
    <w:rsid w:val="006D2B11"/>
    <w:rsid w:val="006D46D9"/>
    <w:rsid w:val="006D5B5D"/>
    <w:rsid w:val="006D6CFA"/>
    <w:rsid w:val="006E177D"/>
    <w:rsid w:val="006F279B"/>
    <w:rsid w:val="0070052B"/>
    <w:rsid w:val="00705E3F"/>
    <w:rsid w:val="0070721A"/>
    <w:rsid w:val="00707EC2"/>
    <w:rsid w:val="00711DFC"/>
    <w:rsid w:val="00717332"/>
    <w:rsid w:val="00721E14"/>
    <w:rsid w:val="007228A4"/>
    <w:rsid w:val="00723B65"/>
    <w:rsid w:val="00724A8B"/>
    <w:rsid w:val="00726C22"/>
    <w:rsid w:val="00727E87"/>
    <w:rsid w:val="0073051C"/>
    <w:rsid w:val="00732EC5"/>
    <w:rsid w:val="0073722E"/>
    <w:rsid w:val="00740661"/>
    <w:rsid w:val="00742B04"/>
    <w:rsid w:val="007460DD"/>
    <w:rsid w:val="00753D0D"/>
    <w:rsid w:val="00754804"/>
    <w:rsid w:val="0076205C"/>
    <w:rsid w:val="00762EAF"/>
    <w:rsid w:val="007630A3"/>
    <w:rsid w:val="00763DAE"/>
    <w:rsid w:val="00772603"/>
    <w:rsid w:val="00773F4E"/>
    <w:rsid w:val="00774E2B"/>
    <w:rsid w:val="00781136"/>
    <w:rsid w:val="0078400B"/>
    <w:rsid w:val="00793482"/>
    <w:rsid w:val="00793887"/>
    <w:rsid w:val="0079723A"/>
    <w:rsid w:val="007A1AC6"/>
    <w:rsid w:val="007A4320"/>
    <w:rsid w:val="007A4884"/>
    <w:rsid w:val="007A720C"/>
    <w:rsid w:val="007A7266"/>
    <w:rsid w:val="007A7C73"/>
    <w:rsid w:val="007B0748"/>
    <w:rsid w:val="007B2902"/>
    <w:rsid w:val="007B4307"/>
    <w:rsid w:val="007C48D2"/>
    <w:rsid w:val="007C491C"/>
    <w:rsid w:val="007C761A"/>
    <w:rsid w:val="007D274F"/>
    <w:rsid w:val="007D2D16"/>
    <w:rsid w:val="007D6CC0"/>
    <w:rsid w:val="007E2814"/>
    <w:rsid w:val="007E34C9"/>
    <w:rsid w:val="007E74E9"/>
    <w:rsid w:val="007F7A92"/>
    <w:rsid w:val="00801069"/>
    <w:rsid w:val="00805306"/>
    <w:rsid w:val="00806138"/>
    <w:rsid w:val="00807821"/>
    <w:rsid w:val="0081011E"/>
    <w:rsid w:val="0081126E"/>
    <w:rsid w:val="0081775E"/>
    <w:rsid w:val="00823347"/>
    <w:rsid w:val="00823534"/>
    <w:rsid w:val="008239BD"/>
    <w:rsid w:val="00831466"/>
    <w:rsid w:val="008315E9"/>
    <w:rsid w:val="00831890"/>
    <w:rsid w:val="008336B1"/>
    <w:rsid w:val="00834030"/>
    <w:rsid w:val="00835A06"/>
    <w:rsid w:val="0084346D"/>
    <w:rsid w:val="0085235D"/>
    <w:rsid w:val="00852FE7"/>
    <w:rsid w:val="00855BC2"/>
    <w:rsid w:val="008640A9"/>
    <w:rsid w:val="0087127D"/>
    <w:rsid w:val="00871327"/>
    <w:rsid w:val="00873143"/>
    <w:rsid w:val="00876ABC"/>
    <w:rsid w:val="0088078F"/>
    <w:rsid w:val="00882DD2"/>
    <w:rsid w:val="00883966"/>
    <w:rsid w:val="008936D4"/>
    <w:rsid w:val="00895341"/>
    <w:rsid w:val="008A214D"/>
    <w:rsid w:val="008A35DE"/>
    <w:rsid w:val="008A4A23"/>
    <w:rsid w:val="008A62FA"/>
    <w:rsid w:val="008B00CD"/>
    <w:rsid w:val="008B213F"/>
    <w:rsid w:val="008B31CE"/>
    <w:rsid w:val="008B4264"/>
    <w:rsid w:val="008B646F"/>
    <w:rsid w:val="008C12A4"/>
    <w:rsid w:val="008C2238"/>
    <w:rsid w:val="008D1C9B"/>
    <w:rsid w:val="008D674C"/>
    <w:rsid w:val="008D6E04"/>
    <w:rsid w:val="008E137E"/>
    <w:rsid w:val="008F1083"/>
    <w:rsid w:val="008F23BB"/>
    <w:rsid w:val="008F53C8"/>
    <w:rsid w:val="00903F04"/>
    <w:rsid w:val="009055F9"/>
    <w:rsid w:val="00905728"/>
    <w:rsid w:val="0090649B"/>
    <w:rsid w:val="0091299D"/>
    <w:rsid w:val="009131EF"/>
    <w:rsid w:val="0092332A"/>
    <w:rsid w:val="00930A34"/>
    <w:rsid w:val="00931BDE"/>
    <w:rsid w:val="0093214E"/>
    <w:rsid w:val="00935B97"/>
    <w:rsid w:val="009361DB"/>
    <w:rsid w:val="0094350E"/>
    <w:rsid w:val="00943DE4"/>
    <w:rsid w:val="00944BCA"/>
    <w:rsid w:val="00946CD6"/>
    <w:rsid w:val="00952B94"/>
    <w:rsid w:val="009539CD"/>
    <w:rsid w:val="00954408"/>
    <w:rsid w:val="00960F97"/>
    <w:rsid w:val="009617FD"/>
    <w:rsid w:val="0096434D"/>
    <w:rsid w:val="00970C12"/>
    <w:rsid w:val="00972923"/>
    <w:rsid w:val="00973392"/>
    <w:rsid w:val="00981616"/>
    <w:rsid w:val="0098695B"/>
    <w:rsid w:val="0098745A"/>
    <w:rsid w:val="00994386"/>
    <w:rsid w:val="009A560F"/>
    <w:rsid w:val="009A5EDD"/>
    <w:rsid w:val="009A6125"/>
    <w:rsid w:val="009A6538"/>
    <w:rsid w:val="009B1289"/>
    <w:rsid w:val="009B400B"/>
    <w:rsid w:val="009B447D"/>
    <w:rsid w:val="009B6A05"/>
    <w:rsid w:val="009B7349"/>
    <w:rsid w:val="009C26DB"/>
    <w:rsid w:val="009C320A"/>
    <w:rsid w:val="009C5011"/>
    <w:rsid w:val="009C6573"/>
    <w:rsid w:val="009C7487"/>
    <w:rsid w:val="009D13F4"/>
    <w:rsid w:val="009D3345"/>
    <w:rsid w:val="009D70A5"/>
    <w:rsid w:val="009E322A"/>
    <w:rsid w:val="009E388E"/>
    <w:rsid w:val="009E614C"/>
    <w:rsid w:val="009E6D72"/>
    <w:rsid w:val="009F2C51"/>
    <w:rsid w:val="00A073AB"/>
    <w:rsid w:val="00A11A51"/>
    <w:rsid w:val="00A11FE4"/>
    <w:rsid w:val="00A13831"/>
    <w:rsid w:val="00A207E1"/>
    <w:rsid w:val="00A220AD"/>
    <w:rsid w:val="00A23D6D"/>
    <w:rsid w:val="00A30C1A"/>
    <w:rsid w:val="00A32DF1"/>
    <w:rsid w:val="00A52C39"/>
    <w:rsid w:val="00A53252"/>
    <w:rsid w:val="00A545A8"/>
    <w:rsid w:val="00A56452"/>
    <w:rsid w:val="00A56E5D"/>
    <w:rsid w:val="00A60330"/>
    <w:rsid w:val="00A62D11"/>
    <w:rsid w:val="00A66385"/>
    <w:rsid w:val="00A7371F"/>
    <w:rsid w:val="00A7384F"/>
    <w:rsid w:val="00A73BD8"/>
    <w:rsid w:val="00A75249"/>
    <w:rsid w:val="00A803B2"/>
    <w:rsid w:val="00A825F9"/>
    <w:rsid w:val="00A846B3"/>
    <w:rsid w:val="00A8582A"/>
    <w:rsid w:val="00A85F12"/>
    <w:rsid w:val="00A92FC0"/>
    <w:rsid w:val="00AA390D"/>
    <w:rsid w:val="00AA4255"/>
    <w:rsid w:val="00AB181A"/>
    <w:rsid w:val="00AB283C"/>
    <w:rsid w:val="00AB592B"/>
    <w:rsid w:val="00AC210A"/>
    <w:rsid w:val="00AC234E"/>
    <w:rsid w:val="00AC7303"/>
    <w:rsid w:val="00AD0D34"/>
    <w:rsid w:val="00AD1F65"/>
    <w:rsid w:val="00AD590D"/>
    <w:rsid w:val="00AD64BC"/>
    <w:rsid w:val="00AD679A"/>
    <w:rsid w:val="00AE0D55"/>
    <w:rsid w:val="00AE347D"/>
    <w:rsid w:val="00AE5B6D"/>
    <w:rsid w:val="00AE6796"/>
    <w:rsid w:val="00AF2603"/>
    <w:rsid w:val="00AF3FBE"/>
    <w:rsid w:val="00AF6F43"/>
    <w:rsid w:val="00AF7AE4"/>
    <w:rsid w:val="00B00A91"/>
    <w:rsid w:val="00B0255E"/>
    <w:rsid w:val="00B052B1"/>
    <w:rsid w:val="00B053B0"/>
    <w:rsid w:val="00B0557B"/>
    <w:rsid w:val="00B05B70"/>
    <w:rsid w:val="00B06316"/>
    <w:rsid w:val="00B065D8"/>
    <w:rsid w:val="00B122FC"/>
    <w:rsid w:val="00B14465"/>
    <w:rsid w:val="00B14667"/>
    <w:rsid w:val="00B16795"/>
    <w:rsid w:val="00B2273A"/>
    <w:rsid w:val="00B23F2C"/>
    <w:rsid w:val="00B24CC1"/>
    <w:rsid w:val="00B25506"/>
    <w:rsid w:val="00B26DD4"/>
    <w:rsid w:val="00B307C3"/>
    <w:rsid w:val="00B34DAD"/>
    <w:rsid w:val="00B44799"/>
    <w:rsid w:val="00B46938"/>
    <w:rsid w:val="00B46C5A"/>
    <w:rsid w:val="00B518C6"/>
    <w:rsid w:val="00B568C3"/>
    <w:rsid w:val="00B60DEC"/>
    <w:rsid w:val="00B61FDA"/>
    <w:rsid w:val="00B64868"/>
    <w:rsid w:val="00B66095"/>
    <w:rsid w:val="00B7024E"/>
    <w:rsid w:val="00B70310"/>
    <w:rsid w:val="00B75330"/>
    <w:rsid w:val="00B8230E"/>
    <w:rsid w:val="00B84668"/>
    <w:rsid w:val="00B86448"/>
    <w:rsid w:val="00B87363"/>
    <w:rsid w:val="00B92084"/>
    <w:rsid w:val="00B9247C"/>
    <w:rsid w:val="00B95185"/>
    <w:rsid w:val="00B95F22"/>
    <w:rsid w:val="00B96699"/>
    <w:rsid w:val="00BA1552"/>
    <w:rsid w:val="00BA1601"/>
    <w:rsid w:val="00BB4021"/>
    <w:rsid w:val="00BB659C"/>
    <w:rsid w:val="00BB67CF"/>
    <w:rsid w:val="00BD22FD"/>
    <w:rsid w:val="00BD36A4"/>
    <w:rsid w:val="00BD4935"/>
    <w:rsid w:val="00BE060C"/>
    <w:rsid w:val="00BE0B28"/>
    <w:rsid w:val="00BE17B3"/>
    <w:rsid w:val="00BE2626"/>
    <w:rsid w:val="00BE2D6E"/>
    <w:rsid w:val="00BE3006"/>
    <w:rsid w:val="00BE7AFC"/>
    <w:rsid w:val="00BF0A2D"/>
    <w:rsid w:val="00BF1783"/>
    <w:rsid w:val="00BF1EC3"/>
    <w:rsid w:val="00BF21C8"/>
    <w:rsid w:val="00BF26DD"/>
    <w:rsid w:val="00BF2DFF"/>
    <w:rsid w:val="00BF51D1"/>
    <w:rsid w:val="00BF69B5"/>
    <w:rsid w:val="00BF7CC5"/>
    <w:rsid w:val="00C0148F"/>
    <w:rsid w:val="00C025AD"/>
    <w:rsid w:val="00C0272F"/>
    <w:rsid w:val="00C1091B"/>
    <w:rsid w:val="00C16B14"/>
    <w:rsid w:val="00C21FC7"/>
    <w:rsid w:val="00C22D0A"/>
    <w:rsid w:val="00C231BB"/>
    <w:rsid w:val="00C2400F"/>
    <w:rsid w:val="00C27B80"/>
    <w:rsid w:val="00C304B1"/>
    <w:rsid w:val="00C30F06"/>
    <w:rsid w:val="00C3281B"/>
    <w:rsid w:val="00C40808"/>
    <w:rsid w:val="00C41D22"/>
    <w:rsid w:val="00C43FF1"/>
    <w:rsid w:val="00C44131"/>
    <w:rsid w:val="00C44190"/>
    <w:rsid w:val="00C472E5"/>
    <w:rsid w:val="00C537D7"/>
    <w:rsid w:val="00C53823"/>
    <w:rsid w:val="00C553D5"/>
    <w:rsid w:val="00C56AAC"/>
    <w:rsid w:val="00C56AE0"/>
    <w:rsid w:val="00C56E8E"/>
    <w:rsid w:val="00C57A13"/>
    <w:rsid w:val="00C60E79"/>
    <w:rsid w:val="00C66CFE"/>
    <w:rsid w:val="00C672F3"/>
    <w:rsid w:val="00C71FC7"/>
    <w:rsid w:val="00C724AD"/>
    <w:rsid w:val="00C839B4"/>
    <w:rsid w:val="00C84117"/>
    <w:rsid w:val="00C84DF4"/>
    <w:rsid w:val="00C96DD4"/>
    <w:rsid w:val="00CA0789"/>
    <w:rsid w:val="00CA2A99"/>
    <w:rsid w:val="00CB1441"/>
    <w:rsid w:val="00CB3ECD"/>
    <w:rsid w:val="00CB53EF"/>
    <w:rsid w:val="00CB5834"/>
    <w:rsid w:val="00CB6015"/>
    <w:rsid w:val="00CB7D40"/>
    <w:rsid w:val="00CC0496"/>
    <w:rsid w:val="00CC0E04"/>
    <w:rsid w:val="00CC215A"/>
    <w:rsid w:val="00CC4C3F"/>
    <w:rsid w:val="00CD0DF2"/>
    <w:rsid w:val="00CD3A88"/>
    <w:rsid w:val="00CD507C"/>
    <w:rsid w:val="00CD6BAF"/>
    <w:rsid w:val="00CD7E62"/>
    <w:rsid w:val="00CE0BED"/>
    <w:rsid w:val="00CE2596"/>
    <w:rsid w:val="00CE7DCA"/>
    <w:rsid w:val="00CF02F1"/>
    <w:rsid w:val="00CF0A89"/>
    <w:rsid w:val="00CF0F94"/>
    <w:rsid w:val="00CF1DA5"/>
    <w:rsid w:val="00CF3077"/>
    <w:rsid w:val="00D029DB"/>
    <w:rsid w:val="00D045EC"/>
    <w:rsid w:val="00D05FDA"/>
    <w:rsid w:val="00D11AA6"/>
    <w:rsid w:val="00D1238F"/>
    <w:rsid w:val="00D1505A"/>
    <w:rsid w:val="00D175AC"/>
    <w:rsid w:val="00D178D4"/>
    <w:rsid w:val="00D3155F"/>
    <w:rsid w:val="00D337A4"/>
    <w:rsid w:val="00D34334"/>
    <w:rsid w:val="00D36B73"/>
    <w:rsid w:val="00D37FE8"/>
    <w:rsid w:val="00D400E6"/>
    <w:rsid w:val="00D42C77"/>
    <w:rsid w:val="00D44A2D"/>
    <w:rsid w:val="00D53D30"/>
    <w:rsid w:val="00D55A88"/>
    <w:rsid w:val="00D616A7"/>
    <w:rsid w:val="00D619B6"/>
    <w:rsid w:val="00D67A0B"/>
    <w:rsid w:val="00D720AC"/>
    <w:rsid w:val="00D723FB"/>
    <w:rsid w:val="00D73A3F"/>
    <w:rsid w:val="00D76D21"/>
    <w:rsid w:val="00D812D1"/>
    <w:rsid w:val="00D8150F"/>
    <w:rsid w:val="00D83BF8"/>
    <w:rsid w:val="00D84D04"/>
    <w:rsid w:val="00D87004"/>
    <w:rsid w:val="00D9065D"/>
    <w:rsid w:val="00D92153"/>
    <w:rsid w:val="00D95ED1"/>
    <w:rsid w:val="00DA1C45"/>
    <w:rsid w:val="00DA5B60"/>
    <w:rsid w:val="00DA6D22"/>
    <w:rsid w:val="00DA7EA5"/>
    <w:rsid w:val="00DB34EF"/>
    <w:rsid w:val="00DB4BCE"/>
    <w:rsid w:val="00DB5A98"/>
    <w:rsid w:val="00DC1061"/>
    <w:rsid w:val="00DC1C00"/>
    <w:rsid w:val="00DC323E"/>
    <w:rsid w:val="00DC7BFB"/>
    <w:rsid w:val="00DD0319"/>
    <w:rsid w:val="00DD0800"/>
    <w:rsid w:val="00DD202E"/>
    <w:rsid w:val="00DD3F01"/>
    <w:rsid w:val="00DD42C1"/>
    <w:rsid w:val="00DE00CD"/>
    <w:rsid w:val="00DE0112"/>
    <w:rsid w:val="00DE135F"/>
    <w:rsid w:val="00DE299A"/>
    <w:rsid w:val="00DE3663"/>
    <w:rsid w:val="00DE5854"/>
    <w:rsid w:val="00DE6193"/>
    <w:rsid w:val="00DF2EE3"/>
    <w:rsid w:val="00DF6239"/>
    <w:rsid w:val="00E000A8"/>
    <w:rsid w:val="00E16568"/>
    <w:rsid w:val="00E34521"/>
    <w:rsid w:val="00E355E3"/>
    <w:rsid w:val="00E35F25"/>
    <w:rsid w:val="00E42885"/>
    <w:rsid w:val="00E4334E"/>
    <w:rsid w:val="00E43750"/>
    <w:rsid w:val="00E4518C"/>
    <w:rsid w:val="00E45601"/>
    <w:rsid w:val="00E464EB"/>
    <w:rsid w:val="00E4693C"/>
    <w:rsid w:val="00E520A1"/>
    <w:rsid w:val="00E54D8C"/>
    <w:rsid w:val="00E607A7"/>
    <w:rsid w:val="00E6511C"/>
    <w:rsid w:val="00E65510"/>
    <w:rsid w:val="00E7030A"/>
    <w:rsid w:val="00E7061F"/>
    <w:rsid w:val="00E728C0"/>
    <w:rsid w:val="00E72CF3"/>
    <w:rsid w:val="00E75160"/>
    <w:rsid w:val="00E76262"/>
    <w:rsid w:val="00E876D8"/>
    <w:rsid w:val="00E87919"/>
    <w:rsid w:val="00E91994"/>
    <w:rsid w:val="00EA04E9"/>
    <w:rsid w:val="00EA07D5"/>
    <w:rsid w:val="00EA47C8"/>
    <w:rsid w:val="00EA58BE"/>
    <w:rsid w:val="00EB1097"/>
    <w:rsid w:val="00EB5E33"/>
    <w:rsid w:val="00EC15E6"/>
    <w:rsid w:val="00EC57B8"/>
    <w:rsid w:val="00EC7026"/>
    <w:rsid w:val="00ED1531"/>
    <w:rsid w:val="00ED4984"/>
    <w:rsid w:val="00ED5383"/>
    <w:rsid w:val="00EE2802"/>
    <w:rsid w:val="00EE28F1"/>
    <w:rsid w:val="00EE3729"/>
    <w:rsid w:val="00EE5DCD"/>
    <w:rsid w:val="00EE62F0"/>
    <w:rsid w:val="00EE7416"/>
    <w:rsid w:val="00EF0BA8"/>
    <w:rsid w:val="00EF10D4"/>
    <w:rsid w:val="00EF2A38"/>
    <w:rsid w:val="00EF3C66"/>
    <w:rsid w:val="00EF525F"/>
    <w:rsid w:val="00F011F8"/>
    <w:rsid w:val="00F0459F"/>
    <w:rsid w:val="00F056E1"/>
    <w:rsid w:val="00F15D0A"/>
    <w:rsid w:val="00F27025"/>
    <w:rsid w:val="00F30D24"/>
    <w:rsid w:val="00F3769D"/>
    <w:rsid w:val="00F402B1"/>
    <w:rsid w:val="00F41DDE"/>
    <w:rsid w:val="00F451C7"/>
    <w:rsid w:val="00F47C84"/>
    <w:rsid w:val="00F50C76"/>
    <w:rsid w:val="00F512B1"/>
    <w:rsid w:val="00F570CB"/>
    <w:rsid w:val="00F57325"/>
    <w:rsid w:val="00F63169"/>
    <w:rsid w:val="00F6362F"/>
    <w:rsid w:val="00F64823"/>
    <w:rsid w:val="00F64DEB"/>
    <w:rsid w:val="00F7593F"/>
    <w:rsid w:val="00F75B0A"/>
    <w:rsid w:val="00F76792"/>
    <w:rsid w:val="00F83DBB"/>
    <w:rsid w:val="00F83EFE"/>
    <w:rsid w:val="00F9254D"/>
    <w:rsid w:val="00F94D69"/>
    <w:rsid w:val="00FA227D"/>
    <w:rsid w:val="00FA50E2"/>
    <w:rsid w:val="00FA6F44"/>
    <w:rsid w:val="00FB160F"/>
    <w:rsid w:val="00FB2303"/>
    <w:rsid w:val="00FB356C"/>
    <w:rsid w:val="00FB4768"/>
    <w:rsid w:val="00FB51D4"/>
    <w:rsid w:val="00FB6BFE"/>
    <w:rsid w:val="00FB79D3"/>
    <w:rsid w:val="00FC1782"/>
    <w:rsid w:val="00FC32AA"/>
    <w:rsid w:val="00FC43E4"/>
    <w:rsid w:val="00FD4C2B"/>
    <w:rsid w:val="00FD7B82"/>
    <w:rsid w:val="00FE12FD"/>
    <w:rsid w:val="00FE2768"/>
    <w:rsid w:val="00FE5E7A"/>
    <w:rsid w:val="00FE669C"/>
    <w:rsid w:val="00FF1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02"/>
    <w:pPr>
      <w:widowControl w:val="0"/>
      <w:adjustRightInd w:val="0"/>
      <w:spacing w:after="200" w:line="276" w:lineRule="auto"/>
      <w:jc w:val="both"/>
      <w:textAlignment w:val="baseline"/>
    </w:pPr>
    <w:rPr>
      <w:rFonts w:ascii="Times New Roman" w:eastAsia="Times New Roman" w:hAnsi="Times New Roman"/>
      <w:sz w:val="22"/>
      <w:szCs w:val="22"/>
      <w:lang w:eastAsia="en-US"/>
    </w:rPr>
  </w:style>
  <w:style w:type="paragraph" w:styleId="1">
    <w:name w:val="heading 1"/>
    <w:basedOn w:val="a"/>
    <w:next w:val="a"/>
    <w:link w:val="10"/>
    <w:uiPriority w:val="99"/>
    <w:qFormat/>
    <w:locked/>
    <w:rsid w:val="0079723A"/>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სათაური 1 სიმბოლო"/>
    <w:basedOn w:val="a0"/>
    <w:link w:val="1"/>
    <w:uiPriority w:val="99"/>
    <w:locked/>
    <w:rsid w:val="0079723A"/>
    <w:rPr>
      <w:rFonts w:ascii="Cambria" w:hAnsi="Cambria" w:cs="Cambria"/>
      <w:b/>
      <w:bCs/>
      <w:kern w:val="32"/>
      <w:sz w:val="32"/>
      <w:szCs w:val="32"/>
      <w:lang w:eastAsia="en-US"/>
    </w:rPr>
  </w:style>
  <w:style w:type="paragraph" w:styleId="a3">
    <w:name w:val="Balloon Text"/>
    <w:basedOn w:val="a"/>
    <w:link w:val="a4"/>
    <w:uiPriority w:val="99"/>
    <w:semiHidden/>
    <w:rsid w:val="004418E8"/>
    <w:rPr>
      <w:rFonts w:ascii="Tahoma" w:hAnsi="Tahoma" w:cs="Tahoma"/>
      <w:sz w:val="16"/>
      <w:szCs w:val="16"/>
    </w:rPr>
  </w:style>
  <w:style w:type="character" w:customStyle="1" w:styleId="a4">
    <w:name w:val="ბუშტის ტექსტი სიმბოლო"/>
    <w:basedOn w:val="a0"/>
    <w:link w:val="a3"/>
    <w:uiPriority w:val="99"/>
    <w:semiHidden/>
    <w:locked/>
    <w:rsid w:val="00572CDA"/>
    <w:rPr>
      <w:rFonts w:ascii="Times New Roman" w:hAnsi="Times New Roman" w:cs="Times New Roman"/>
      <w:sz w:val="2"/>
      <w:szCs w:val="2"/>
      <w:lang w:val="tr-TR"/>
    </w:rPr>
  </w:style>
  <w:style w:type="paragraph" w:customStyle="1" w:styleId="ListeParagraf1">
    <w:name w:val="Liste Paragraf1"/>
    <w:basedOn w:val="a"/>
    <w:link w:val="ListParagraphChar"/>
    <w:uiPriority w:val="99"/>
    <w:rsid w:val="00B64868"/>
    <w:pPr>
      <w:ind w:left="720"/>
    </w:pPr>
  </w:style>
  <w:style w:type="table" w:styleId="a5">
    <w:name w:val="Table Grid"/>
    <w:basedOn w:val="a1"/>
    <w:uiPriority w:val="59"/>
    <w:rsid w:val="000C68C9"/>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418E8"/>
    <w:pPr>
      <w:tabs>
        <w:tab w:val="center" w:pos="4320"/>
        <w:tab w:val="right" w:pos="8640"/>
      </w:tabs>
    </w:pPr>
  </w:style>
  <w:style w:type="character" w:customStyle="1" w:styleId="a7">
    <w:name w:val="ქვედა კოლონტიტული სიმბოლო"/>
    <w:basedOn w:val="a0"/>
    <w:link w:val="a6"/>
    <w:uiPriority w:val="99"/>
    <w:locked/>
    <w:rsid w:val="00572CDA"/>
    <w:rPr>
      <w:lang w:val="tr-TR"/>
    </w:rPr>
  </w:style>
  <w:style w:type="character" w:styleId="a8">
    <w:name w:val="page number"/>
    <w:basedOn w:val="a0"/>
    <w:uiPriority w:val="99"/>
    <w:rsid w:val="004418E8"/>
  </w:style>
  <w:style w:type="character" w:customStyle="1" w:styleId="apple-converted-space">
    <w:name w:val="apple-converted-space"/>
    <w:basedOn w:val="a0"/>
    <w:uiPriority w:val="99"/>
    <w:rsid w:val="00E16568"/>
  </w:style>
  <w:style w:type="character" w:styleId="a9">
    <w:name w:val="Hyperlink"/>
    <w:basedOn w:val="a0"/>
    <w:uiPriority w:val="99"/>
    <w:rsid w:val="00E16568"/>
    <w:rPr>
      <w:color w:val="0000FF"/>
      <w:u w:val="single"/>
    </w:rPr>
  </w:style>
  <w:style w:type="paragraph" w:customStyle="1" w:styleId="DisplayEquationAurora">
    <w:name w:val="Display Equation (Aurora)"/>
    <w:basedOn w:val="a"/>
    <w:link w:val="DisplayEquationAuroraChar"/>
    <w:uiPriority w:val="99"/>
    <w:rsid w:val="00BF1EC3"/>
    <w:pPr>
      <w:tabs>
        <w:tab w:val="center" w:pos="4536"/>
        <w:tab w:val="right" w:pos="9072"/>
      </w:tabs>
      <w:jc w:val="center"/>
    </w:pPr>
    <w:rPr>
      <w:lang w:val="en-US"/>
    </w:rPr>
  </w:style>
  <w:style w:type="character" w:customStyle="1" w:styleId="ListParagraphChar">
    <w:name w:val="List Paragraph Char"/>
    <w:basedOn w:val="a0"/>
    <w:link w:val="ListeParagraf1"/>
    <w:uiPriority w:val="99"/>
    <w:locked/>
    <w:rsid w:val="00BF1EC3"/>
    <w:rPr>
      <w:rFonts w:eastAsia="Times New Roman"/>
      <w:sz w:val="22"/>
      <w:szCs w:val="22"/>
      <w:lang w:eastAsia="en-US"/>
    </w:rPr>
  </w:style>
  <w:style w:type="character" w:customStyle="1" w:styleId="DisplayEquationAuroraChar">
    <w:name w:val="Display Equation (Aurora) Char"/>
    <w:basedOn w:val="ListParagraphChar"/>
    <w:link w:val="DisplayEquationAurora"/>
    <w:uiPriority w:val="99"/>
    <w:locked/>
    <w:rsid w:val="00BF1EC3"/>
    <w:rPr>
      <w:rFonts w:eastAsia="Times New Roman"/>
      <w:sz w:val="22"/>
      <w:szCs w:val="22"/>
      <w:lang w:val="en-US" w:eastAsia="en-US"/>
    </w:rPr>
  </w:style>
  <w:style w:type="character" w:customStyle="1" w:styleId="SectionBreakAurora">
    <w:name w:val="Section Break (Aurora)"/>
    <w:basedOn w:val="a0"/>
    <w:uiPriority w:val="99"/>
    <w:rsid w:val="00BF1EC3"/>
    <w:rPr>
      <w:color w:val="800080"/>
      <w:lang w:val="en-US"/>
    </w:rPr>
  </w:style>
  <w:style w:type="paragraph" w:customStyle="1" w:styleId="TBal1">
    <w:name w:val="İÇT Başlığı1"/>
    <w:basedOn w:val="1"/>
    <w:next w:val="a"/>
    <w:uiPriority w:val="99"/>
    <w:qFormat/>
    <w:rsid w:val="0079723A"/>
    <w:pPr>
      <w:keepLines/>
      <w:spacing w:before="480" w:after="0"/>
      <w:outlineLvl w:val="9"/>
    </w:pPr>
    <w:rPr>
      <w:color w:val="365F91"/>
      <w:kern w:val="0"/>
      <w:sz w:val="28"/>
      <w:szCs w:val="28"/>
    </w:rPr>
  </w:style>
  <w:style w:type="paragraph" w:styleId="11">
    <w:name w:val="toc 1"/>
    <w:basedOn w:val="a"/>
    <w:next w:val="a"/>
    <w:autoRedefine/>
    <w:uiPriority w:val="39"/>
    <w:locked/>
    <w:rsid w:val="0079723A"/>
  </w:style>
  <w:style w:type="paragraph" w:customStyle="1" w:styleId="ListeParagraf2">
    <w:name w:val="Liste Paragraf2"/>
    <w:basedOn w:val="a"/>
    <w:uiPriority w:val="99"/>
    <w:qFormat/>
    <w:rsid w:val="00583B1E"/>
    <w:pPr>
      <w:ind w:left="720"/>
    </w:pPr>
  </w:style>
  <w:style w:type="character" w:customStyle="1" w:styleId="aa">
    <w:name w:val="ჩვეულებრივი ტექსტი სიმბოლო"/>
    <w:basedOn w:val="a0"/>
    <w:link w:val="ab"/>
    <w:semiHidden/>
    <w:locked/>
    <w:rsid w:val="000B0DEB"/>
    <w:rPr>
      <w:rFonts w:ascii="Consolas" w:hAnsi="Consolas"/>
      <w:sz w:val="21"/>
      <w:szCs w:val="21"/>
      <w:lang w:bidi="ar-SA"/>
    </w:rPr>
  </w:style>
  <w:style w:type="paragraph" w:styleId="ab">
    <w:name w:val="Plain Text"/>
    <w:basedOn w:val="a"/>
    <w:link w:val="aa"/>
    <w:semiHidden/>
    <w:rsid w:val="000B0DEB"/>
    <w:pPr>
      <w:spacing w:after="0" w:line="240" w:lineRule="auto"/>
    </w:pPr>
    <w:rPr>
      <w:rFonts w:ascii="Consolas" w:hAnsi="Consolas"/>
      <w:sz w:val="21"/>
      <w:szCs w:val="21"/>
      <w:lang w:eastAsia="tr-TR"/>
    </w:rPr>
  </w:style>
  <w:style w:type="paragraph" w:styleId="ac">
    <w:name w:val="header"/>
    <w:basedOn w:val="a"/>
    <w:link w:val="ad"/>
    <w:uiPriority w:val="99"/>
    <w:semiHidden/>
    <w:unhideWhenUsed/>
    <w:rsid w:val="003A04AB"/>
    <w:pPr>
      <w:tabs>
        <w:tab w:val="center" w:pos="4536"/>
        <w:tab w:val="right" w:pos="9072"/>
      </w:tabs>
      <w:spacing w:after="0" w:line="240" w:lineRule="auto"/>
    </w:pPr>
  </w:style>
  <w:style w:type="character" w:customStyle="1" w:styleId="ad">
    <w:name w:val="ზედა კოლონტიტული სიმბოლო"/>
    <w:basedOn w:val="a0"/>
    <w:link w:val="ac"/>
    <w:uiPriority w:val="99"/>
    <w:semiHidden/>
    <w:rsid w:val="003A04AB"/>
    <w:rPr>
      <w:rFonts w:eastAsia="Times New Roman" w:cs="Calibri"/>
      <w:sz w:val="22"/>
      <w:szCs w:val="22"/>
      <w:lang w:eastAsia="en-US"/>
    </w:rPr>
  </w:style>
  <w:style w:type="paragraph" w:styleId="ae">
    <w:name w:val="No Spacing"/>
    <w:link w:val="af"/>
    <w:uiPriority w:val="1"/>
    <w:qFormat/>
    <w:rsid w:val="00DA5B60"/>
    <w:pPr>
      <w:widowControl w:val="0"/>
      <w:adjustRightInd w:val="0"/>
      <w:spacing w:line="360" w:lineRule="atLeast"/>
      <w:jc w:val="both"/>
      <w:textAlignment w:val="baseline"/>
    </w:pPr>
    <w:rPr>
      <w:rFonts w:asciiTheme="minorHAnsi" w:eastAsiaTheme="minorEastAsia" w:hAnsiTheme="minorHAnsi"/>
      <w:sz w:val="22"/>
      <w:szCs w:val="22"/>
      <w:lang w:eastAsia="en-US"/>
    </w:rPr>
  </w:style>
  <w:style w:type="character" w:customStyle="1" w:styleId="af">
    <w:name w:val="ინტერვალის გარეშე სიმბოლო"/>
    <w:basedOn w:val="a0"/>
    <w:link w:val="ae"/>
    <w:uiPriority w:val="1"/>
    <w:rsid w:val="00DA5B60"/>
    <w:rPr>
      <w:rFonts w:asciiTheme="minorHAnsi" w:eastAsiaTheme="minorEastAsia" w:hAnsiTheme="minorHAnsi" w:cstheme="minorBidi"/>
      <w:sz w:val="22"/>
      <w:szCs w:val="22"/>
      <w:lang w:eastAsia="en-US"/>
    </w:rPr>
  </w:style>
  <w:style w:type="paragraph" w:styleId="af0">
    <w:name w:val="Normal (Web)"/>
    <w:basedOn w:val="a"/>
    <w:uiPriority w:val="99"/>
    <w:unhideWhenUsed/>
    <w:rsid w:val="00AE347D"/>
    <w:pPr>
      <w:spacing w:before="100" w:beforeAutospacing="1" w:after="100" w:afterAutospacing="1" w:line="240" w:lineRule="auto"/>
    </w:pPr>
    <w:rPr>
      <w:sz w:val="24"/>
      <w:szCs w:val="24"/>
      <w:lang w:eastAsia="tr-TR"/>
    </w:rPr>
  </w:style>
  <w:style w:type="paragraph" w:styleId="af1">
    <w:name w:val="List Paragraph"/>
    <w:basedOn w:val="a"/>
    <w:uiPriority w:val="34"/>
    <w:qFormat/>
    <w:rsid w:val="00AE347D"/>
    <w:pPr>
      <w:ind w:left="720"/>
      <w:contextualSpacing/>
    </w:pPr>
    <w:rPr>
      <w:rFonts w:eastAsia="Calibri"/>
      <w:lang w:val="en-US"/>
    </w:rPr>
  </w:style>
  <w:style w:type="numbering" w:customStyle="1" w:styleId="NoList1">
    <w:name w:val="No List1"/>
    <w:next w:val="a2"/>
    <w:uiPriority w:val="99"/>
    <w:semiHidden/>
    <w:unhideWhenUsed/>
    <w:rsid w:val="00FB160F"/>
  </w:style>
  <w:style w:type="table" w:customStyle="1" w:styleId="TableGrid11">
    <w:name w:val="Table Grid11"/>
    <w:basedOn w:val="a1"/>
    <w:next w:val="a5"/>
    <w:uiPriority w:val="59"/>
    <w:rsid w:val="00FB16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a2"/>
    <w:uiPriority w:val="99"/>
    <w:semiHidden/>
    <w:unhideWhenUsed/>
    <w:rsid w:val="00CA0789"/>
  </w:style>
  <w:style w:type="table" w:customStyle="1" w:styleId="TableGrid2">
    <w:name w:val="Table Grid2"/>
    <w:basedOn w:val="a1"/>
    <w:next w:val="a5"/>
    <w:uiPriority w:val="59"/>
    <w:rsid w:val="00CA0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2411085">
      <w:bodyDiv w:val="1"/>
      <w:marLeft w:val="0"/>
      <w:marRight w:val="0"/>
      <w:marTop w:val="0"/>
      <w:marBottom w:val="0"/>
      <w:divBdr>
        <w:top w:val="none" w:sz="0" w:space="0" w:color="auto"/>
        <w:left w:val="none" w:sz="0" w:space="0" w:color="auto"/>
        <w:bottom w:val="none" w:sz="0" w:space="0" w:color="auto"/>
        <w:right w:val="none" w:sz="0" w:space="0" w:color="auto"/>
      </w:divBdr>
    </w:div>
    <w:div w:id="18001511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nabijebi" TargetMode="External"/><Relationship Id="rId4" Type="http://schemas.openxmlformats.org/officeDocument/2006/relationships/settings" Target="settings.xml"/><Relationship Id="rId9" Type="http://schemas.openxmlformats.org/officeDocument/2006/relationships/hyperlink" Target="mailto:informtb@gmail.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08D20C-C87A-47E4-9E61-C74769AE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344</Words>
  <Characters>1961</Characters>
  <Application>Microsoft Office Word</Application>
  <DocSecurity>0</DocSecurity>
  <Lines>16</Lines>
  <Paragraphs>4</Paragraphs>
  <ScaleCrop>false</ScaleCrop>
  <HeadingPairs>
    <vt:vector size="6" baseType="variant">
      <vt:variant>
        <vt:lpstr>სათაური</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lpstr>
    </vt:vector>
  </TitlesOfParts>
  <Company>Microsoft Corporation</Company>
  <LinksUpToDate>false</LinksUpToDate>
  <CharactersWithSpaces>2301</CharactersWithSpaces>
  <SharedDoc>false</SharedDoc>
  <HLinks>
    <vt:vector size="198" baseType="variant">
      <vt:variant>
        <vt:i4>3539018</vt:i4>
      </vt:variant>
      <vt:variant>
        <vt:i4>186</vt:i4>
      </vt:variant>
      <vt:variant>
        <vt:i4>0</vt:i4>
      </vt:variant>
      <vt:variant>
        <vt:i4>5</vt:i4>
      </vt:variant>
      <vt:variant>
        <vt:lpwstr>mailto:gfgeofencing7@gmail.com</vt:lpwstr>
      </vt:variant>
      <vt:variant>
        <vt:lpwstr/>
      </vt:variant>
      <vt:variant>
        <vt:i4>4784161</vt:i4>
      </vt:variant>
      <vt:variant>
        <vt:i4>183</vt:i4>
      </vt:variant>
      <vt:variant>
        <vt:i4>0</vt:i4>
      </vt:variant>
      <vt:variant>
        <vt:i4>5</vt:i4>
      </vt:variant>
      <vt:variant>
        <vt:lpwstr>mailto:m.bazadze@mail.ru</vt:lpwstr>
      </vt:variant>
      <vt:variant>
        <vt:lpwstr/>
      </vt:variant>
      <vt:variant>
        <vt:i4>5701673</vt:i4>
      </vt:variant>
      <vt:variant>
        <vt:i4>180</vt:i4>
      </vt:variant>
      <vt:variant>
        <vt:i4>0</vt:i4>
      </vt:variant>
      <vt:variant>
        <vt:i4>5</vt:i4>
      </vt:variant>
      <vt:variant>
        <vt:lpwstr>mailto:yfgulver@etu.edu.tr</vt:lpwstr>
      </vt:variant>
      <vt:variant>
        <vt:lpwstr/>
      </vt:variant>
      <vt:variant>
        <vt:i4>2293828</vt:i4>
      </vt:variant>
      <vt:variant>
        <vt:i4>177</vt:i4>
      </vt:variant>
      <vt:variant>
        <vt:i4>0</vt:i4>
      </vt:variant>
      <vt:variant>
        <vt:i4>5</vt:i4>
      </vt:variant>
      <vt:variant>
        <vt:lpwstr>mailto:skokochashvili@mdf.org.ge</vt:lpwstr>
      </vt:variant>
      <vt:variant>
        <vt:lpwstr/>
      </vt:variant>
      <vt:variant>
        <vt:i4>1507385</vt:i4>
      </vt:variant>
      <vt:variant>
        <vt:i4>170</vt:i4>
      </vt:variant>
      <vt:variant>
        <vt:i4>0</vt:i4>
      </vt:variant>
      <vt:variant>
        <vt:i4>5</vt:i4>
      </vt:variant>
      <vt:variant>
        <vt:lpwstr/>
      </vt:variant>
      <vt:variant>
        <vt:lpwstr>_Toc359243743</vt:lpwstr>
      </vt:variant>
      <vt:variant>
        <vt:i4>1507385</vt:i4>
      </vt:variant>
      <vt:variant>
        <vt:i4>164</vt:i4>
      </vt:variant>
      <vt:variant>
        <vt:i4>0</vt:i4>
      </vt:variant>
      <vt:variant>
        <vt:i4>5</vt:i4>
      </vt:variant>
      <vt:variant>
        <vt:lpwstr/>
      </vt:variant>
      <vt:variant>
        <vt:lpwstr>_Toc359243742</vt:lpwstr>
      </vt:variant>
      <vt:variant>
        <vt:i4>1507385</vt:i4>
      </vt:variant>
      <vt:variant>
        <vt:i4>158</vt:i4>
      </vt:variant>
      <vt:variant>
        <vt:i4>0</vt:i4>
      </vt:variant>
      <vt:variant>
        <vt:i4>5</vt:i4>
      </vt:variant>
      <vt:variant>
        <vt:lpwstr/>
      </vt:variant>
      <vt:variant>
        <vt:lpwstr>_Toc359243741</vt:lpwstr>
      </vt:variant>
      <vt:variant>
        <vt:i4>1507385</vt:i4>
      </vt:variant>
      <vt:variant>
        <vt:i4>152</vt:i4>
      </vt:variant>
      <vt:variant>
        <vt:i4>0</vt:i4>
      </vt:variant>
      <vt:variant>
        <vt:i4>5</vt:i4>
      </vt:variant>
      <vt:variant>
        <vt:lpwstr/>
      </vt:variant>
      <vt:variant>
        <vt:lpwstr>_Toc359243740</vt:lpwstr>
      </vt:variant>
      <vt:variant>
        <vt:i4>1048633</vt:i4>
      </vt:variant>
      <vt:variant>
        <vt:i4>146</vt:i4>
      </vt:variant>
      <vt:variant>
        <vt:i4>0</vt:i4>
      </vt:variant>
      <vt:variant>
        <vt:i4>5</vt:i4>
      </vt:variant>
      <vt:variant>
        <vt:lpwstr/>
      </vt:variant>
      <vt:variant>
        <vt:lpwstr>_Toc359243739</vt:lpwstr>
      </vt:variant>
      <vt:variant>
        <vt:i4>1048633</vt:i4>
      </vt:variant>
      <vt:variant>
        <vt:i4>140</vt:i4>
      </vt:variant>
      <vt:variant>
        <vt:i4>0</vt:i4>
      </vt:variant>
      <vt:variant>
        <vt:i4>5</vt:i4>
      </vt:variant>
      <vt:variant>
        <vt:lpwstr/>
      </vt:variant>
      <vt:variant>
        <vt:lpwstr>_Toc359243738</vt:lpwstr>
      </vt:variant>
      <vt:variant>
        <vt:i4>1048633</vt:i4>
      </vt:variant>
      <vt:variant>
        <vt:i4>134</vt:i4>
      </vt:variant>
      <vt:variant>
        <vt:i4>0</vt:i4>
      </vt:variant>
      <vt:variant>
        <vt:i4>5</vt:i4>
      </vt:variant>
      <vt:variant>
        <vt:lpwstr/>
      </vt:variant>
      <vt:variant>
        <vt:lpwstr>_Toc359243737</vt:lpwstr>
      </vt:variant>
      <vt:variant>
        <vt:i4>1048633</vt:i4>
      </vt:variant>
      <vt:variant>
        <vt:i4>128</vt:i4>
      </vt:variant>
      <vt:variant>
        <vt:i4>0</vt:i4>
      </vt:variant>
      <vt:variant>
        <vt:i4>5</vt:i4>
      </vt:variant>
      <vt:variant>
        <vt:lpwstr/>
      </vt:variant>
      <vt:variant>
        <vt:lpwstr>_Toc359243736</vt:lpwstr>
      </vt:variant>
      <vt:variant>
        <vt:i4>1048633</vt:i4>
      </vt:variant>
      <vt:variant>
        <vt:i4>122</vt:i4>
      </vt:variant>
      <vt:variant>
        <vt:i4>0</vt:i4>
      </vt:variant>
      <vt:variant>
        <vt:i4>5</vt:i4>
      </vt:variant>
      <vt:variant>
        <vt:lpwstr/>
      </vt:variant>
      <vt:variant>
        <vt:lpwstr>_Toc359243735</vt:lpwstr>
      </vt:variant>
      <vt:variant>
        <vt:i4>1048633</vt:i4>
      </vt:variant>
      <vt:variant>
        <vt:i4>116</vt:i4>
      </vt:variant>
      <vt:variant>
        <vt:i4>0</vt:i4>
      </vt:variant>
      <vt:variant>
        <vt:i4>5</vt:i4>
      </vt:variant>
      <vt:variant>
        <vt:lpwstr/>
      </vt:variant>
      <vt:variant>
        <vt:lpwstr>_Toc359243734</vt:lpwstr>
      </vt:variant>
      <vt:variant>
        <vt:i4>1048633</vt:i4>
      </vt:variant>
      <vt:variant>
        <vt:i4>110</vt:i4>
      </vt:variant>
      <vt:variant>
        <vt:i4>0</vt:i4>
      </vt:variant>
      <vt:variant>
        <vt:i4>5</vt:i4>
      </vt:variant>
      <vt:variant>
        <vt:lpwstr/>
      </vt:variant>
      <vt:variant>
        <vt:lpwstr>_Toc359243733</vt:lpwstr>
      </vt:variant>
      <vt:variant>
        <vt:i4>1048633</vt:i4>
      </vt:variant>
      <vt:variant>
        <vt:i4>104</vt:i4>
      </vt:variant>
      <vt:variant>
        <vt:i4>0</vt:i4>
      </vt:variant>
      <vt:variant>
        <vt:i4>5</vt:i4>
      </vt:variant>
      <vt:variant>
        <vt:lpwstr/>
      </vt:variant>
      <vt:variant>
        <vt:lpwstr>_Toc359243732</vt:lpwstr>
      </vt:variant>
      <vt:variant>
        <vt:i4>1048633</vt:i4>
      </vt:variant>
      <vt:variant>
        <vt:i4>98</vt:i4>
      </vt:variant>
      <vt:variant>
        <vt:i4>0</vt:i4>
      </vt:variant>
      <vt:variant>
        <vt:i4>5</vt:i4>
      </vt:variant>
      <vt:variant>
        <vt:lpwstr/>
      </vt:variant>
      <vt:variant>
        <vt:lpwstr>_Toc359243731</vt:lpwstr>
      </vt:variant>
      <vt:variant>
        <vt:i4>1048633</vt:i4>
      </vt:variant>
      <vt:variant>
        <vt:i4>92</vt:i4>
      </vt:variant>
      <vt:variant>
        <vt:i4>0</vt:i4>
      </vt:variant>
      <vt:variant>
        <vt:i4>5</vt:i4>
      </vt:variant>
      <vt:variant>
        <vt:lpwstr/>
      </vt:variant>
      <vt:variant>
        <vt:lpwstr>_Toc359243730</vt:lpwstr>
      </vt:variant>
      <vt:variant>
        <vt:i4>1114169</vt:i4>
      </vt:variant>
      <vt:variant>
        <vt:i4>86</vt:i4>
      </vt:variant>
      <vt:variant>
        <vt:i4>0</vt:i4>
      </vt:variant>
      <vt:variant>
        <vt:i4>5</vt:i4>
      </vt:variant>
      <vt:variant>
        <vt:lpwstr/>
      </vt:variant>
      <vt:variant>
        <vt:lpwstr>_Toc359243729</vt:lpwstr>
      </vt:variant>
      <vt:variant>
        <vt:i4>1114169</vt:i4>
      </vt:variant>
      <vt:variant>
        <vt:i4>80</vt:i4>
      </vt:variant>
      <vt:variant>
        <vt:i4>0</vt:i4>
      </vt:variant>
      <vt:variant>
        <vt:i4>5</vt:i4>
      </vt:variant>
      <vt:variant>
        <vt:lpwstr/>
      </vt:variant>
      <vt:variant>
        <vt:lpwstr>_Toc359243728</vt:lpwstr>
      </vt:variant>
      <vt:variant>
        <vt:i4>1114169</vt:i4>
      </vt:variant>
      <vt:variant>
        <vt:i4>74</vt:i4>
      </vt:variant>
      <vt:variant>
        <vt:i4>0</vt:i4>
      </vt:variant>
      <vt:variant>
        <vt:i4>5</vt:i4>
      </vt:variant>
      <vt:variant>
        <vt:lpwstr/>
      </vt:variant>
      <vt:variant>
        <vt:lpwstr>_Toc359243727</vt:lpwstr>
      </vt:variant>
      <vt:variant>
        <vt:i4>1114169</vt:i4>
      </vt:variant>
      <vt:variant>
        <vt:i4>68</vt:i4>
      </vt:variant>
      <vt:variant>
        <vt:i4>0</vt:i4>
      </vt:variant>
      <vt:variant>
        <vt:i4>5</vt:i4>
      </vt:variant>
      <vt:variant>
        <vt:lpwstr/>
      </vt:variant>
      <vt:variant>
        <vt:lpwstr>_Toc359243726</vt:lpwstr>
      </vt:variant>
      <vt:variant>
        <vt:i4>1114169</vt:i4>
      </vt:variant>
      <vt:variant>
        <vt:i4>62</vt:i4>
      </vt:variant>
      <vt:variant>
        <vt:i4>0</vt:i4>
      </vt:variant>
      <vt:variant>
        <vt:i4>5</vt:i4>
      </vt:variant>
      <vt:variant>
        <vt:lpwstr/>
      </vt:variant>
      <vt:variant>
        <vt:lpwstr>_Toc359243725</vt:lpwstr>
      </vt:variant>
      <vt:variant>
        <vt:i4>1114169</vt:i4>
      </vt:variant>
      <vt:variant>
        <vt:i4>56</vt:i4>
      </vt:variant>
      <vt:variant>
        <vt:i4>0</vt:i4>
      </vt:variant>
      <vt:variant>
        <vt:i4>5</vt:i4>
      </vt:variant>
      <vt:variant>
        <vt:lpwstr/>
      </vt:variant>
      <vt:variant>
        <vt:lpwstr>_Toc359243724</vt:lpwstr>
      </vt:variant>
      <vt:variant>
        <vt:i4>1114169</vt:i4>
      </vt:variant>
      <vt:variant>
        <vt:i4>50</vt:i4>
      </vt:variant>
      <vt:variant>
        <vt:i4>0</vt:i4>
      </vt:variant>
      <vt:variant>
        <vt:i4>5</vt:i4>
      </vt:variant>
      <vt:variant>
        <vt:lpwstr/>
      </vt:variant>
      <vt:variant>
        <vt:lpwstr>_Toc359243723</vt:lpwstr>
      </vt:variant>
      <vt:variant>
        <vt:i4>1114169</vt:i4>
      </vt:variant>
      <vt:variant>
        <vt:i4>44</vt:i4>
      </vt:variant>
      <vt:variant>
        <vt:i4>0</vt:i4>
      </vt:variant>
      <vt:variant>
        <vt:i4>5</vt:i4>
      </vt:variant>
      <vt:variant>
        <vt:lpwstr/>
      </vt:variant>
      <vt:variant>
        <vt:lpwstr>_Toc359243722</vt:lpwstr>
      </vt:variant>
      <vt:variant>
        <vt:i4>1114169</vt:i4>
      </vt:variant>
      <vt:variant>
        <vt:i4>38</vt:i4>
      </vt:variant>
      <vt:variant>
        <vt:i4>0</vt:i4>
      </vt:variant>
      <vt:variant>
        <vt:i4>5</vt:i4>
      </vt:variant>
      <vt:variant>
        <vt:lpwstr/>
      </vt:variant>
      <vt:variant>
        <vt:lpwstr>_Toc359243721</vt:lpwstr>
      </vt:variant>
      <vt:variant>
        <vt:i4>1114169</vt:i4>
      </vt:variant>
      <vt:variant>
        <vt:i4>32</vt:i4>
      </vt:variant>
      <vt:variant>
        <vt:i4>0</vt:i4>
      </vt:variant>
      <vt:variant>
        <vt:i4>5</vt:i4>
      </vt:variant>
      <vt:variant>
        <vt:lpwstr/>
      </vt:variant>
      <vt:variant>
        <vt:lpwstr>_Toc359243720</vt:lpwstr>
      </vt:variant>
      <vt:variant>
        <vt:i4>1179705</vt:i4>
      </vt:variant>
      <vt:variant>
        <vt:i4>26</vt:i4>
      </vt:variant>
      <vt:variant>
        <vt:i4>0</vt:i4>
      </vt:variant>
      <vt:variant>
        <vt:i4>5</vt:i4>
      </vt:variant>
      <vt:variant>
        <vt:lpwstr/>
      </vt:variant>
      <vt:variant>
        <vt:lpwstr>_Toc359243719</vt:lpwstr>
      </vt:variant>
      <vt:variant>
        <vt:i4>1179705</vt:i4>
      </vt:variant>
      <vt:variant>
        <vt:i4>20</vt:i4>
      </vt:variant>
      <vt:variant>
        <vt:i4>0</vt:i4>
      </vt:variant>
      <vt:variant>
        <vt:i4>5</vt:i4>
      </vt:variant>
      <vt:variant>
        <vt:lpwstr/>
      </vt:variant>
      <vt:variant>
        <vt:lpwstr>_Toc359243718</vt:lpwstr>
      </vt:variant>
      <vt:variant>
        <vt:i4>1179705</vt:i4>
      </vt:variant>
      <vt:variant>
        <vt:i4>14</vt:i4>
      </vt:variant>
      <vt:variant>
        <vt:i4>0</vt:i4>
      </vt:variant>
      <vt:variant>
        <vt:i4>5</vt:i4>
      </vt:variant>
      <vt:variant>
        <vt:lpwstr/>
      </vt:variant>
      <vt:variant>
        <vt:lpwstr>_Toc359243717</vt:lpwstr>
      </vt:variant>
      <vt:variant>
        <vt:i4>1179705</vt:i4>
      </vt:variant>
      <vt:variant>
        <vt:i4>8</vt:i4>
      </vt:variant>
      <vt:variant>
        <vt:i4>0</vt:i4>
      </vt:variant>
      <vt:variant>
        <vt:i4>5</vt:i4>
      </vt:variant>
      <vt:variant>
        <vt:lpwstr/>
      </vt:variant>
      <vt:variant>
        <vt:lpwstr>_Toc359243716</vt:lpwstr>
      </vt:variant>
      <vt:variant>
        <vt:i4>1179705</vt:i4>
      </vt:variant>
      <vt:variant>
        <vt:i4>2</vt:i4>
      </vt:variant>
      <vt:variant>
        <vt:i4>0</vt:i4>
      </vt:variant>
      <vt:variant>
        <vt:i4>5</vt:i4>
      </vt:variant>
      <vt:variant>
        <vt:lpwstr/>
      </vt:variant>
      <vt:variant>
        <vt:lpwstr>_Toc359243715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yfg</dc:creator>
  <cp:lastModifiedBy>Admin</cp:lastModifiedBy>
  <cp:revision>7</cp:revision>
  <cp:lastPrinted>2014-06-12T09:11:00Z</cp:lastPrinted>
  <dcterms:created xsi:type="dcterms:W3CDTF">2016-10-28T19:15:00Z</dcterms:created>
  <dcterms:modified xsi:type="dcterms:W3CDTF">2016-11-04T05:06:00Z</dcterms:modified>
</cp:coreProperties>
</file>