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9BA" w:rsidRPr="00E82B04" w:rsidRDefault="000069BA" w:rsidP="000069BA">
      <w:pPr>
        <w:pStyle w:val="ListParagraph"/>
        <w:rPr>
          <w:rFonts w:ascii="AcadNusx" w:hAnsi="AcadNusx"/>
          <w:i/>
          <w:lang w:val="ka-GE"/>
        </w:rPr>
      </w:pPr>
    </w:p>
    <w:p w:rsidR="000069BA" w:rsidRPr="00D540A4" w:rsidRDefault="000069BA" w:rsidP="000069BA">
      <w:pPr>
        <w:spacing w:after="0"/>
        <w:jc w:val="right"/>
        <w:rPr>
          <w:rFonts w:ascii="AcadNusx" w:eastAsia="Times New Roman" w:hAnsi="AcadNusx" w:cs="Sylfaen"/>
          <w:color w:val="000000"/>
          <w:lang w:val="en-US" w:eastAsia="en-GB"/>
        </w:rPr>
      </w:pPr>
      <w:r>
        <w:rPr>
          <w:rFonts w:ascii="AcadNusx" w:eastAsia="Times New Roman" w:hAnsi="AcadNusx" w:cs="Sylfaen"/>
          <w:color w:val="000000"/>
          <w:lang w:val="ka-GE" w:eastAsia="en-GB"/>
        </w:rPr>
        <w:t>ssip</w:t>
      </w:r>
      <w:r>
        <w:rPr>
          <w:rFonts w:ascii="Sylfaen" w:eastAsia="Times New Roman" w:hAnsi="Sylfaen" w:cs="Sylfaen"/>
          <w:color w:val="000000"/>
          <w:lang w:val="ka-GE" w:eastAsia="en-GB"/>
        </w:rPr>
        <w:t xml:space="preserve"> - </w:t>
      </w:r>
      <w:r>
        <w:rPr>
          <w:rFonts w:ascii="AcadNusx" w:eastAsia="Times New Roman" w:hAnsi="AcadNusx" w:cs="Sylfaen"/>
          <w:color w:val="000000"/>
          <w:lang w:val="ka-GE" w:eastAsia="en-GB"/>
        </w:rPr>
        <w:t>ivane</w:t>
      </w:r>
      <w:r>
        <w:rPr>
          <w:rFonts w:ascii="Sylfaen" w:eastAsia="Times New Roman" w:hAnsi="Sylfaen" w:cs="Sylfaen"/>
          <w:color w:val="000000"/>
          <w:lang w:val="ka-GE" w:eastAsia="en-GB"/>
        </w:rPr>
        <w:t xml:space="preserve"> </w:t>
      </w:r>
      <w:r>
        <w:rPr>
          <w:rFonts w:ascii="AcadNusx" w:eastAsia="Times New Roman" w:hAnsi="AcadNusx" w:cs="Sylfaen"/>
          <w:color w:val="000000"/>
          <w:lang w:val="ka-GE" w:eastAsia="en-GB"/>
        </w:rPr>
        <w:t>javaxiSvilis</w:t>
      </w:r>
      <w:r>
        <w:rPr>
          <w:rFonts w:ascii="Sylfaen" w:eastAsia="Times New Roman" w:hAnsi="Sylfaen" w:cs="Sylfaen"/>
          <w:color w:val="000000"/>
          <w:lang w:val="ka-GE" w:eastAsia="en-GB"/>
        </w:rPr>
        <w:t xml:space="preserve"> </w:t>
      </w:r>
      <w:r>
        <w:rPr>
          <w:rFonts w:ascii="AcadNusx" w:eastAsia="Times New Roman" w:hAnsi="AcadNusx" w:cs="Sylfaen"/>
          <w:color w:val="000000"/>
          <w:lang w:val="ka-GE" w:eastAsia="en-GB"/>
        </w:rPr>
        <w:t>saxelobis</w:t>
      </w:r>
      <w:r>
        <w:rPr>
          <w:rFonts w:ascii="Sylfaen" w:eastAsia="Times New Roman" w:hAnsi="Sylfaen" w:cs="Sylfaen"/>
          <w:color w:val="000000"/>
          <w:lang w:val="ka-GE" w:eastAsia="en-GB"/>
        </w:rPr>
        <w:t xml:space="preserve"> </w:t>
      </w:r>
    </w:p>
    <w:p w:rsidR="000069BA" w:rsidRPr="00D540A4" w:rsidRDefault="000069BA" w:rsidP="000069BA">
      <w:pPr>
        <w:spacing w:after="0"/>
        <w:jc w:val="right"/>
        <w:rPr>
          <w:rFonts w:ascii="AcadNusx" w:eastAsia="Times New Roman" w:hAnsi="AcadNusx" w:cs="Sylfaen"/>
          <w:i/>
          <w:color w:val="000000"/>
          <w:lang w:val="ka-GE" w:eastAsia="en-GB"/>
        </w:rPr>
      </w:pPr>
      <w:r>
        <w:rPr>
          <w:rFonts w:ascii="AcadNusx" w:eastAsia="Times New Roman" w:hAnsi="AcadNusx" w:cs="Sylfaen"/>
          <w:color w:val="000000"/>
          <w:lang w:val="ka-GE" w:eastAsia="en-GB"/>
        </w:rPr>
        <w:t>Tbilisis</w:t>
      </w:r>
      <w:r>
        <w:rPr>
          <w:rFonts w:ascii="Sylfaen" w:eastAsia="Times New Roman" w:hAnsi="Sylfaen" w:cs="Sylfaen"/>
          <w:color w:val="000000"/>
          <w:lang w:val="ka-GE" w:eastAsia="en-GB"/>
        </w:rPr>
        <w:t xml:space="preserve"> </w:t>
      </w:r>
      <w:r>
        <w:rPr>
          <w:rFonts w:ascii="AcadNusx" w:eastAsia="Times New Roman" w:hAnsi="AcadNusx" w:cs="Sylfaen"/>
          <w:color w:val="000000"/>
          <w:lang w:val="ka-GE" w:eastAsia="en-GB"/>
        </w:rPr>
        <w:t>saxelmwifo</w:t>
      </w:r>
      <w:r>
        <w:rPr>
          <w:rFonts w:ascii="Sylfaen" w:eastAsia="Times New Roman" w:hAnsi="Sylfaen" w:cs="Sylfaen"/>
          <w:color w:val="000000"/>
          <w:lang w:val="ka-GE" w:eastAsia="en-GB"/>
        </w:rPr>
        <w:t xml:space="preserve"> </w:t>
      </w:r>
      <w:r>
        <w:rPr>
          <w:rFonts w:ascii="AcadNusx" w:eastAsia="Times New Roman" w:hAnsi="AcadNusx" w:cs="Sylfaen"/>
          <w:color w:val="000000"/>
          <w:lang w:val="ka-GE" w:eastAsia="en-GB"/>
        </w:rPr>
        <w:t>universiteti</w:t>
      </w:r>
      <w:r>
        <w:rPr>
          <w:rFonts w:ascii="AcadNusx" w:eastAsia="Times New Roman" w:hAnsi="AcadNusx" w:cs="Sylfaen"/>
          <w:color w:val="000000"/>
          <w:lang w:val="en-US" w:eastAsia="en-GB"/>
        </w:rPr>
        <w:t>s</w:t>
      </w:r>
    </w:p>
    <w:p w:rsidR="000069BA" w:rsidRPr="00D540A4" w:rsidRDefault="000069BA" w:rsidP="000069BA">
      <w:pPr>
        <w:spacing w:after="0"/>
        <w:jc w:val="right"/>
        <w:rPr>
          <w:rFonts w:ascii="AcadNusx" w:eastAsia="Times New Roman" w:hAnsi="AcadNusx" w:cs="Times New Roman"/>
          <w:color w:val="000000"/>
          <w:lang w:val="ka-GE" w:eastAsia="en-GB"/>
        </w:rPr>
      </w:pPr>
      <w:r>
        <w:rPr>
          <w:rFonts w:ascii="AcadNusx" w:eastAsia="Times New Roman" w:hAnsi="AcadNusx" w:cs="Times New Roman"/>
          <w:color w:val="000000"/>
          <w:lang w:val="ka-GE" w:eastAsia="en-GB"/>
        </w:rPr>
        <w:t>administraciis</w:t>
      </w:r>
      <w:r>
        <w:rPr>
          <w:rFonts w:ascii="Sylfaen" w:eastAsia="Times New Roman" w:hAnsi="Sylfaen" w:cs="Times New Roman"/>
          <w:color w:val="000000"/>
          <w:lang w:val="ka-GE" w:eastAsia="en-GB"/>
        </w:rPr>
        <w:t xml:space="preserve"> </w:t>
      </w:r>
      <w:r>
        <w:rPr>
          <w:rFonts w:ascii="AcadNusx" w:eastAsia="Times New Roman" w:hAnsi="AcadNusx" w:cs="Times New Roman"/>
          <w:color w:val="000000"/>
          <w:lang w:val="ka-GE" w:eastAsia="en-GB"/>
        </w:rPr>
        <w:t>xelmZRvanelis</w:t>
      </w:r>
      <w:r>
        <w:rPr>
          <w:rFonts w:ascii="Sylfaen" w:eastAsia="Times New Roman" w:hAnsi="Sylfaen" w:cs="Times New Roman"/>
          <w:color w:val="000000"/>
          <w:lang w:val="ka-GE" w:eastAsia="en-GB"/>
        </w:rPr>
        <w:t xml:space="preserve"> </w:t>
      </w:r>
    </w:p>
    <w:p w:rsidR="000069BA" w:rsidRPr="00D540A4" w:rsidRDefault="000069BA" w:rsidP="000069BA">
      <w:pPr>
        <w:spacing w:after="0"/>
        <w:jc w:val="right"/>
        <w:rPr>
          <w:rFonts w:ascii="AcadNusx" w:eastAsia="Times New Roman" w:hAnsi="AcadNusx" w:cs="Times New Roman"/>
          <w:color w:val="000000"/>
          <w:lang w:val="ka-GE" w:eastAsia="en-GB"/>
        </w:rPr>
      </w:pPr>
      <w:r>
        <w:rPr>
          <w:rFonts w:ascii="Sylfaen" w:eastAsia="Times New Roman" w:hAnsi="Sylfaen" w:cs="Times New Roman"/>
          <w:color w:val="000000"/>
          <w:lang w:val="ka-GE" w:eastAsia="en-GB"/>
        </w:rPr>
        <w:t>201</w:t>
      </w:r>
      <w:r>
        <w:rPr>
          <w:rFonts w:ascii="Sylfaen" w:eastAsia="Times New Roman" w:hAnsi="Sylfaen" w:cs="Times New Roman"/>
          <w:color w:val="000000"/>
          <w:lang w:val="en-US" w:eastAsia="en-GB"/>
        </w:rPr>
        <w:t>7</w:t>
      </w:r>
      <w:r>
        <w:rPr>
          <w:rFonts w:ascii="Sylfaen" w:eastAsia="Times New Roman" w:hAnsi="Sylfaen" w:cs="Times New Roman"/>
          <w:color w:val="000000"/>
          <w:lang w:val="ka-GE" w:eastAsia="en-GB"/>
        </w:rPr>
        <w:t xml:space="preserve"> </w:t>
      </w:r>
      <w:r>
        <w:rPr>
          <w:rFonts w:ascii="AcadNusx" w:eastAsia="Times New Roman" w:hAnsi="AcadNusx" w:cs="Times New Roman"/>
          <w:color w:val="000000"/>
          <w:lang w:val="ka-GE" w:eastAsia="en-GB"/>
        </w:rPr>
        <w:t>wlis</w:t>
      </w:r>
      <w:r>
        <w:rPr>
          <w:rFonts w:ascii="Sylfaen" w:eastAsia="Times New Roman" w:hAnsi="Sylfaen" w:cs="Times New Roman"/>
          <w:color w:val="000000"/>
          <w:lang w:val="ka-GE" w:eastAsia="en-GB"/>
        </w:rPr>
        <w:t xml:space="preserve"> </w:t>
      </w:r>
      <w:r>
        <w:rPr>
          <w:rFonts w:ascii="Sylfaen" w:eastAsia="Times New Roman" w:hAnsi="Sylfaen" w:cs="Times New Roman"/>
          <w:color w:val="000000"/>
          <w:lang w:val="en-US" w:eastAsia="en-GB"/>
        </w:rPr>
        <w:t xml:space="preserve">20 </w:t>
      </w:r>
      <w:proofErr w:type="spellStart"/>
      <w:r>
        <w:rPr>
          <w:rFonts w:ascii="AcadNusx" w:eastAsia="Times New Roman" w:hAnsi="AcadNusx" w:cs="Times New Roman"/>
          <w:color w:val="000000"/>
          <w:lang w:val="en-US" w:eastAsia="en-GB"/>
        </w:rPr>
        <w:t>Tebervlis</w:t>
      </w:r>
      <w:proofErr w:type="spellEnd"/>
      <w:r>
        <w:rPr>
          <w:rFonts w:ascii="Sylfaen" w:eastAsia="Times New Roman" w:hAnsi="Sylfaen" w:cs="Times New Roman"/>
          <w:color w:val="000000"/>
          <w:lang w:val="en-US" w:eastAsia="en-GB"/>
        </w:rPr>
        <w:t xml:space="preserve"> </w:t>
      </w:r>
      <w:r>
        <w:rPr>
          <w:rFonts w:ascii="Sylfaen" w:eastAsia="Times New Roman" w:hAnsi="Sylfaen" w:cs="Times New Roman"/>
          <w:color w:val="000000"/>
          <w:lang w:val="ka-GE" w:eastAsia="en-GB"/>
        </w:rPr>
        <w:t xml:space="preserve">  N33/02-01  </w:t>
      </w:r>
      <w:r>
        <w:rPr>
          <w:rFonts w:ascii="AcadNusx" w:eastAsia="Times New Roman" w:hAnsi="AcadNusx" w:cs="Times New Roman"/>
          <w:color w:val="000000"/>
          <w:lang w:val="ka-GE" w:eastAsia="en-GB"/>
        </w:rPr>
        <w:t>brZanebis</w:t>
      </w:r>
    </w:p>
    <w:p w:rsidR="000069BA" w:rsidRPr="00D540A4" w:rsidRDefault="000069BA" w:rsidP="000069BA">
      <w:pPr>
        <w:jc w:val="right"/>
        <w:rPr>
          <w:rFonts w:ascii="AcadNusx" w:hAnsi="AcadNusx"/>
          <w:lang w:val="ka-GE"/>
        </w:rPr>
      </w:pPr>
      <w:r>
        <w:rPr>
          <w:rFonts w:ascii="AcadNusx" w:eastAsia="Times New Roman" w:hAnsi="AcadNusx" w:cs="Times New Roman"/>
          <w:color w:val="000000"/>
          <w:lang w:val="ka-GE" w:eastAsia="en-GB"/>
        </w:rPr>
        <w:t>danarTi</w:t>
      </w:r>
      <w:r>
        <w:rPr>
          <w:rFonts w:ascii="Sylfaen" w:eastAsia="Times New Roman" w:hAnsi="Sylfaen" w:cs="Times New Roman"/>
          <w:color w:val="000000"/>
          <w:lang w:val="ka-GE" w:eastAsia="en-GB"/>
        </w:rPr>
        <w:t xml:space="preserve"> N2</w:t>
      </w:r>
    </w:p>
    <w:p w:rsidR="000069BA" w:rsidRPr="00D540A4" w:rsidRDefault="000069BA" w:rsidP="000069BA">
      <w:pPr>
        <w:spacing w:before="76" w:after="240"/>
        <w:ind w:left="142" w:right="41"/>
        <w:jc w:val="center"/>
        <w:rPr>
          <w:rFonts w:ascii="AcadNusx" w:hAnsi="AcadNusx"/>
          <w:lang w:val="ka-GE"/>
        </w:rPr>
      </w:pPr>
    </w:p>
    <w:p w:rsidR="000069BA" w:rsidRPr="00D540A4" w:rsidRDefault="000069BA" w:rsidP="000069BA">
      <w:pPr>
        <w:spacing w:before="76" w:after="240"/>
        <w:ind w:left="142" w:right="41"/>
        <w:jc w:val="center"/>
        <w:rPr>
          <w:rFonts w:ascii="AcadNusx" w:hAnsi="AcadNusx"/>
          <w:lang w:val="ka-GE"/>
        </w:rPr>
      </w:pPr>
      <w:r>
        <w:rPr>
          <w:rFonts w:ascii="AcadNusx" w:hAnsi="AcadNusx"/>
          <w:lang w:val="ka-GE"/>
        </w:rPr>
        <w:t>ivane</w:t>
      </w:r>
      <w:r>
        <w:rPr>
          <w:rFonts w:ascii="Sylfaen" w:hAnsi="Sylfaen"/>
          <w:lang w:val="ka-GE"/>
        </w:rPr>
        <w:t xml:space="preserve"> </w:t>
      </w:r>
      <w:r>
        <w:rPr>
          <w:rFonts w:ascii="AcadNusx" w:hAnsi="AcadNusx"/>
          <w:lang w:val="ka-GE"/>
        </w:rPr>
        <w:t>javaxiSvilis</w:t>
      </w:r>
      <w:r>
        <w:rPr>
          <w:rFonts w:ascii="Sylfaen" w:hAnsi="Sylfaen"/>
          <w:lang w:val="ka-GE"/>
        </w:rPr>
        <w:t xml:space="preserve"> </w:t>
      </w:r>
      <w:r>
        <w:rPr>
          <w:rFonts w:ascii="AcadNusx" w:hAnsi="AcadNusx"/>
          <w:lang w:val="ka-GE"/>
        </w:rPr>
        <w:t>saxelobis</w:t>
      </w:r>
      <w:r>
        <w:rPr>
          <w:rFonts w:ascii="Sylfaen" w:hAnsi="Sylfaen"/>
          <w:lang w:val="ka-GE"/>
        </w:rPr>
        <w:t xml:space="preserve"> </w:t>
      </w:r>
      <w:r>
        <w:rPr>
          <w:rFonts w:ascii="AcadNusx" w:hAnsi="AcadNusx"/>
          <w:lang w:val="ka-GE"/>
        </w:rPr>
        <w:t>Tbilisis</w:t>
      </w:r>
      <w:r>
        <w:rPr>
          <w:rFonts w:ascii="Sylfaen" w:hAnsi="Sylfaen"/>
          <w:lang w:val="ka-GE"/>
        </w:rPr>
        <w:t xml:space="preserve"> </w:t>
      </w:r>
      <w:r>
        <w:rPr>
          <w:rFonts w:ascii="AcadNusx" w:hAnsi="AcadNusx"/>
          <w:lang w:val="ka-GE"/>
        </w:rPr>
        <w:t>saxelmwifo</w:t>
      </w:r>
      <w:r>
        <w:rPr>
          <w:rFonts w:ascii="Sylfaen" w:hAnsi="Sylfaen"/>
          <w:lang w:val="ka-GE"/>
        </w:rPr>
        <w:t xml:space="preserve"> </w:t>
      </w:r>
      <w:r>
        <w:rPr>
          <w:rFonts w:ascii="AcadNusx" w:hAnsi="AcadNusx"/>
          <w:lang w:val="ka-GE"/>
        </w:rPr>
        <w:t>universiteti</w:t>
      </w:r>
    </w:p>
    <w:p w:rsidR="000069BA" w:rsidRPr="00D540A4" w:rsidRDefault="000069BA" w:rsidP="000069BA">
      <w:pPr>
        <w:spacing w:after="240" w:line="260" w:lineRule="exact"/>
        <w:ind w:left="142" w:right="41"/>
        <w:jc w:val="center"/>
        <w:rPr>
          <w:rFonts w:ascii="AcadNusx" w:hAnsi="AcadNusx"/>
          <w:lang w:val="ka-GE"/>
        </w:rPr>
      </w:pPr>
      <w:r>
        <w:rPr>
          <w:rFonts w:ascii="AcadNusx" w:hAnsi="AcadNusx"/>
          <w:lang w:val="ka-GE"/>
        </w:rPr>
        <w:t>studenturi</w:t>
      </w:r>
      <w:r>
        <w:rPr>
          <w:rFonts w:ascii="Sylfaen" w:hAnsi="Sylfaen"/>
          <w:lang w:val="ka-GE"/>
        </w:rPr>
        <w:t xml:space="preserve"> </w:t>
      </w:r>
      <w:r>
        <w:rPr>
          <w:rFonts w:ascii="AcadNusx" w:hAnsi="AcadNusx"/>
          <w:lang w:val="ka-GE"/>
        </w:rPr>
        <w:t>samecniero</w:t>
      </w:r>
      <w:r>
        <w:rPr>
          <w:rFonts w:ascii="Sylfaen" w:hAnsi="Sylfaen"/>
          <w:lang w:val="ka-GE"/>
        </w:rPr>
        <w:t xml:space="preserve"> </w:t>
      </w:r>
      <w:r>
        <w:rPr>
          <w:rFonts w:ascii="AcadNusx" w:hAnsi="AcadNusx"/>
          <w:lang w:val="ka-GE"/>
        </w:rPr>
        <w:t>proeqtis</w:t>
      </w:r>
      <w:r>
        <w:rPr>
          <w:rFonts w:ascii="Sylfaen" w:hAnsi="Sylfaen"/>
          <w:lang w:val="ka-GE"/>
        </w:rPr>
        <w:t xml:space="preserve"> </w:t>
      </w:r>
      <w:r>
        <w:rPr>
          <w:rFonts w:ascii="AcadNusx" w:hAnsi="AcadNusx"/>
          <w:lang w:val="ka-GE"/>
        </w:rPr>
        <w:t>Sefasebis</w:t>
      </w:r>
      <w:r>
        <w:rPr>
          <w:rFonts w:ascii="Sylfaen" w:hAnsi="Sylfaen"/>
          <w:lang w:val="ka-GE"/>
        </w:rPr>
        <w:t xml:space="preserve"> </w:t>
      </w:r>
      <w:r>
        <w:rPr>
          <w:rFonts w:ascii="AcadNusx" w:hAnsi="AcadNusx"/>
          <w:lang w:val="ka-GE"/>
        </w:rPr>
        <w:t>forma</w:t>
      </w:r>
    </w:p>
    <w:p w:rsidR="000069BA" w:rsidRPr="00D540A4" w:rsidRDefault="000069BA" w:rsidP="000069BA">
      <w:pPr>
        <w:spacing w:after="240" w:line="260" w:lineRule="exact"/>
        <w:ind w:left="142" w:right="41"/>
        <w:jc w:val="center"/>
        <w:rPr>
          <w:rFonts w:ascii="AcadNusx" w:hAnsi="AcadNusx"/>
          <w:lang w:val="ka-GE"/>
        </w:rPr>
      </w:pPr>
    </w:p>
    <w:tbl>
      <w:tblPr>
        <w:tblStyle w:val="TableGrid"/>
        <w:tblW w:w="8235" w:type="dxa"/>
        <w:tblLook w:val="04A0"/>
      </w:tblPr>
      <w:tblGrid>
        <w:gridCol w:w="4361"/>
        <w:gridCol w:w="3874"/>
      </w:tblGrid>
      <w:tr w:rsidR="000069BA" w:rsidRPr="00D540A4" w:rsidTr="00D540A4">
        <w:trPr>
          <w:trHeight w:val="7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9BA" w:rsidRDefault="000069BA" w:rsidP="00D540A4">
            <w:pPr>
              <w:spacing w:line="260" w:lineRule="exact"/>
              <w:ind w:right="41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AcadNusx" w:hAnsi="AcadNusx"/>
                <w:spacing w:val="1"/>
                <w:lang w:val="ka-GE"/>
              </w:rPr>
              <w:t>student</w:t>
            </w:r>
            <w:r>
              <w:rPr>
                <w:rFonts w:ascii="Sylfaen" w:hAnsi="Sylfaen"/>
                <w:spacing w:val="1"/>
                <w:lang w:val="ka-GE"/>
              </w:rPr>
              <w:t>(</w:t>
            </w:r>
            <w:r>
              <w:rPr>
                <w:rFonts w:ascii="AcadNusx" w:hAnsi="AcadNusx"/>
                <w:spacing w:val="1"/>
                <w:lang w:val="ka-GE"/>
              </w:rPr>
              <w:t>eb</w:t>
            </w:r>
            <w:r>
              <w:rPr>
                <w:rFonts w:ascii="Sylfaen" w:hAnsi="Sylfaen"/>
                <w:spacing w:val="1"/>
                <w:lang w:val="ka-GE"/>
              </w:rPr>
              <w:t>)</w:t>
            </w:r>
            <w:r>
              <w:rPr>
                <w:rFonts w:ascii="AcadNusx" w:hAnsi="AcadNusx"/>
                <w:spacing w:val="1"/>
                <w:lang w:val="ka-GE"/>
              </w:rPr>
              <w:t>is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saxeli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da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gvari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BA" w:rsidRPr="00D540A4" w:rsidRDefault="000069BA" w:rsidP="00D540A4">
            <w:pPr>
              <w:spacing w:line="260" w:lineRule="exact"/>
              <w:ind w:right="41"/>
              <w:rPr>
                <w:rFonts w:ascii="AcadNusx" w:hAnsi="AcadNusx"/>
                <w:sz w:val="22"/>
                <w:szCs w:val="22"/>
                <w:lang w:val="ka-GE"/>
              </w:rPr>
            </w:pPr>
          </w:p>
        </w:tc>
      </w:tr>
      <w:tr w:rsidR="000069BA" w:rsidRPr="00D540A4" w:rsidTr="00D540A4">
        <w:trPr>
          <w:trHeight w:val="69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9BA" w:rsidRDefault="000069BA" w:rsidP="00D540A4">
            <w:pPr>
              <w:spacing w:line="260" w:lineRule="exact"/>
              <w:ind w:right="41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AcadNusx" w:hAnsi="AcadNusx"/>
                <w:spacing w:val="1"/>
                <w:lang w:val="ka-GE"/>
              </w:rPr>
              <w:t>student</w:t>
            </w:r>
            <w:r>
              <w:rPr>
                <w:rFonts w:ascii="Sylfaen" w:hAnsi="Sylfaen"/>
                <w:spacing w:val="1"/>
                <w:lang w:val="ka-GE"/>
              </w:rPr>
              <w:t>(</w:t>
            </w:r>
            <w:r>
              <w:rPr>
                <w:rFonts w:ascii="AcadNusx" w:hAnsi="AcadNusx"/>
                <w:spacing w:val="1"/>
                <w:lang w:val="ka-GE"/>
              </w:rPr>
              <w:t>eb</w:t>
            </w:r>
            <w:r>
              <w:rPr>
                <w:rFonts w:ascii="Sylfaen" w:hAnsi="Sylfaen"/>
                <w:spacing w:val="1"/>
                <w:lang w:val="ka-GE"/>
              </w:rPr>
              <w:t>)</w:t>
            </w:r>
            <w:r>
              <w:rPr>
                <w:rFonts w:ascii="AcadNusx" w:hAnsi="AcadNusx"/>
                <w:spacing w:val="1"/>
                <w:lang w:val="ka-GE"/>
              </w:rPr>
              <w:t>is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ZiriTadi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saswavlo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program</w:t>
            </w:r>
            <w:r>
              <w:rPr>
                <w:rFonts w:ascii="Sylfaen" w:hAnsi="Sylfaen"/>
                <w:spacing w:val="1"/>
              </w:rPr>
              <w:t>(</w:t>
            </w:r>
            <w:r>
              <w:rPr>
                <w:rFonts w:ascii="AcadNusx" w:hAnsi="AcadNusx"/>
                <w:spacing w:val="1"/>
                <w:lang w:val="ka-GE"/>
              </w:rPr>
              <w:t>eb</w:t>
            </w:r>
            <w:r>
              <w:rPr>
                <w:rFonts w:ascii="Sylfaen" w:hAnsi="Sylfaen"/>
                <w:spacing w:val="1"/>
                <w:lang w:val="ka-GE"/>
              </w:rPr>
              <w:t>)</w:t>
            </w:r>
            <w:r>
              <w:rPr>
                <w:rFonts w:ascii="AcadNusx" w:hAnsi="AcadNusx"/>
                <w:spacing w:val="1"/>
                <w:lang w:val="ka-GE"/>
              </w:rPr>
              <w:t>i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BA" w:rsidRPr="00D540A4" w:rsidRDefault="000069BA" w:rsidP="00D540A4">
            <w:pPr>
              <w:spacing w:line="260" w:lineRule="exact"/>
              <w:ind w:right="41"/>
              <w:rPr>
                <w:rFonts w:ascii="AcadNusx" w:hAnsi="AcadNusx"/>
                <w:sz w:val="22"/>
                <w:szCs w:val="22"/>
                <w:lang w:val="ka-GE"/>
              </w:rPr>
            </w:pPr>
          </w:p>
        </w:tc>
      </w:tr>
      <w:tr w:rsidR="000069BA" w:rsidRPr="00D540A4" w:rsidTr="00D540A4">
        <w:trPr>
          <w:trHeight w:val="42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9BA" w:rsidRDefault="000069BA" w:rsidP="00D540A4">
            <w:pPr>
              <w:spacing w:line="260" w:lineRule="exact"/>
              <w:ind w:right="41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AcadNusx" w:hAnsi="AcadNusx"/>
                <w:spacing w:val="3"/>
                <w:lang w:val="ka-GE"/>
              </w:rPr>
              <w:t>proeqtis</w:t>
            </w:r>
            <w:r>
              <w:rPr>
                <w:rFonts w:ascii="Sylfaen" w:hAnsi="Sylfaen"/>
                <w:spacing w:val="3"/>
                <w:lang w:val="ka-GE"/>
              </w:rPr>
              <w:t xml:space="preserve"> </w:t>
            </w:r>
            <w:r>
              <w:rPr>
                <w:rFonts w:ascii="AcadNusx" w:hAnsi="AcadNusx"/>
                <w:spacing w:val="3"/>
                <w:lang w:val="ka-GE"/>
              </w:rPr>
              <w:t>saTauri</w:t>
            </w: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BA" w:rsidRPr="00D540A4" w:rsidRDefault="000069BA" w:rsidP="00D540A4">
            <w:pPr>
              <w:spacing w:line="260" w:lineRule="exact"/>
              <w:ind w:right="41"/>
              <w:rPr>
                <w:rFonts w:ascii="AcadNusx" w:hAnsi="AcadNusx"/>
                <w:sz w:val="22"/>
                <w:szCs w:val="22"/>
                <w:lang w:val="ka-GE"/>
              </w:rPr>
            </w:pPr>
          </w:p>
        </w:tc>
      </w:tr>
      <w:tr w:rsidR="000069BA" w:rsidRPr="00D540A4" w:rsidTr="00D540A4">
        <w:trPr>
          <w:trHeight w:val="41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9BA" w:rsidRDefault="000069BA" w:rsidP="00D540A4">
            <w:pPr>
              <w:spacing w:line="260" w:lineRule="exact"/>
              <w:ind w:right="41"/>
              <w:rPr>
                <w:rFonts w:ascii="Sylfaen" w:hAnsi="Sylfaen"/>
                <w:spacing w:val="3"/>
                <w:sz w:val="22"/>
                <w:szCs w:val="22"/>
                <w:lang w:val="ka-GE"/>
              </w:rPr>
            </w:pPr>
            <w:r>
              <w:rPr>
                <w:rFonts w:ascii="AcadNusx" w:hAnsi="AcadNusx"/>
                <w:spacing w:val="1"/>
                <w:lang w:val="ka-GE"/>
              </w:rPr>
              <w:t>rekomendatoris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saxeli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da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gvari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BA" w:rsidRPr="00D540A4" w:rsidRDefault="000069BA" w:rsidP="00D540A4">
            <w:pPr>
              <w:spacing w:line="260" w:lineRule="exact"/>
              <w:ind w:right="41"/>
              <w:rPr>
                <w:rFonts w:ascii="AcadNusx" w:hAnsi="AcadNusx"/>
                <w:sz w:val="22"/>
                <w:szCs w:val="22"/>
                <w:lang w:val="ka-GE"/>
              </w:rPr>
            </w:pPr>
          </w:p>
        </w:tc>
      </w:tr>
      <w:tr w:rsidR="000069BA" w:rsidRPr="00D540A4" w:rsidTr="00D540A4">
        <w:trPr>
          <w:trHeight w:val="41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9BA" w:rsidRDefault="000069BA" w:rsidP="00D540A4">
            <w:pPr>
              <w:spacing w:line="260" w:lineRule="exact"/>
              <w:ind w:right="41"/>
              <w:rPr>
                <w:rFonts w:ascii="Sylfaen" w:hAnsi="Sylfaen"/>
                <w:spacing w:val="3"/>
                <w:sz w:val="22"/>
                <w:szCs w:val="22"/>
                <w:lang w:val="ka-GE"/>
              </w:rPr>
            </w:pPr>
            <w:r>
              <w:rPr>
                <w:rFonts w:ascii="AcadNusx" w:hAnsi="AcadNusx"/>
                <w:lang w:val="ka-GE"/>
              </w:rPr>
              <w:t>moTxovnili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AcadNusx" w:hAnsi="AcadNusx"/>
                <w:lang w:val="ka-GE"/>
              </w:rPr>
              <w:t>Tanxa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BA" w:rsidRPr="00D540A4" w:rsidRDefault="000069BA" w:rsidP="00D540A4">
            <w:pPr>
              <w:spacing w:line="260" w:lineRule="exact"/>
              <w:ind w:right="41"/>
              <w:rPr>
                <w:rFonts w:ascii="AcadNusx" w:hAnsi="AcadNusx"/>
                <w:sz w:val="22"/>
                <w:szCs w:val="22"/>
                <w:lang w:val="ka-GE"/>
              </w:rPr>
            </w:pPr>
          </w:p>
        </w:tc>
      </w:tr>
    </w:tbl>
    <w:p w:rsidR="000069BA" w:rsidRPr="00D540A4" w:rsidRDefault="000069BA" w:rsidP="000069BA">
      <w:pPr>
        <w:spacing w:line="260" w:lineRule="exact"/>
        <w:ind w:left="142" w:right="41"/>
        <w:jc w:val="center"/>
        <w:rPr>
          <w:rFonts w:ascii="AcadNusx" w:hAnsi="AcadNusx"/>
          <w:lang w:val="ka-GE"/>
        </w:rPr>
      </w:pPr>
    </w:p>
    <w:p w:rsidR="000069BA" w:rsidRPr="00D540A4" w:rsidRDefault="000069BA" w:rsidP="000069BA">
      <w:pPr>
        <w:spacing w:line="180" w:lineRule="exact"/>
        <w:rPr>
          <w:rFonts w:ascii="AcadNusx" w:hAnsi="AcadNusx"/>
          <w:lang w:val="ka-GE"/>
        </w:rPr>
      </w:pPr>
    </w:p>
    <w:p w:rsidR="000069BA" w:rsidRPr="00D540A4" w:rsidRDefault="000069BA" w:rsidP="000069BA">
      <w:pPr>
        <w:pStyle w:val="ListParagraph"/>
        <w:numPr>
          <w:ilvl w:val="0"/>
          <w:numId w:val="4"/>
        </w:numPr>
        <w:spacing w:before="33" w:after="0" w:line="240" w:lineRule="auto"/>
        <w:ind w:left="426" w:hanging="142"/>
        <w:rPr>
          <w:rFonts w:ascii="AcadNusx" w:hAnsi="AcadNusx"/>
        </w:rPr>
      </w:pPr>
      <w:r>
        <w:rPr>
          <w:rFonts w:ascii="AcadNusx" w:hAnsi="AcadNusx"/>
          <w:lang w:val="ka-GE"/>
        </w:rPr>
        <w:t>informacia</w:t>
      </w:r>
      <w:r>
        <w:rPr>
          <w:rFonts w:ascii="Sylfaen" w:hAnsi="Sylfaen"/>
          <w:lang w:val="ka-GE"/>
        </w:rPr>
        <w:t xml:space="preserve"> </w:t>
      </w:r>
      <w:r>
        <w:rPr>
          <w:rFonts w:ascii="AcadNusx" w:hAnsi="AcadNusx"/>
          <w:lang w:val="ka-GE"/>
        </w:rPr>
        <w:t>student</w:t>
      </w:r>
      <w:r>
        <w:rPr>
          <w:rFonts w:ascii="Sylfaen" w:hAnsi="Sylfaen"/>
          <w:lang w:val="ka-GE"/>
        </w:rPr>
        <w:t>(</w:t>
      </w:r>
      <w:r>
        <w:rPr>
          <w:rFonts w:ascii="AcadNusx" w:hAnsi="AcadNusx"/>
          <w:lang w:val="ka-GE"/>
        </w:rPr>
        <w:t>eb</w:t>
      </w:r>
      <w:r>
        <w:rPr>
          <w:rFonts w:ascii="Sylfaen" w:hAnsi="Sylfaen"/>
          <w:lang w:val="ka-GE"/>
        </w:rPr>
        <w:t>)</w:t>
      </w:r>
      <w:r>
        <w:rPr>
          <w:rFonts w:ascii="AcadNusx" w:hAnsi="AcadNusx"/>
          <w:lang w:val="ka-GE"/>
        </w:rPr>
        <w:t>is</w:t>
      </w:r>
      <w:r>
        <w:rPr>
          <w:rFonts w:ascii="Sylfaen" w:hAnsi="Sylfaen"/>
          <w:lang w:val="ka-GE"/>
        </w:rPr>
        <w:t xml:space="preserve"> </w:t>
      </w:r>
      <w:r>
        <w:rPr>
          <w:rFonts w:ascii="AcadNusx" w:hAnsi="AcadNusx"/>
          <w:lang w:val="ka-GE"/>
        </w:rPr>
        <w:t>Sesaxeb</w:t>
      </w:r>
    </w:p>
    <w:p w:rsidR="000069BA" w:rsidRPr="00D540A4" w:rsidRDefault="000069BA" w:rsidP="000069BA">
      <w:pPr>
        <w:pStyle w:val="ListParagraph"/>
        <w:spacing w:before="33"/>
        <w:ind w:left="220"/>
        <w:rPr>
          <w:rFonts w:ascii="AcadNusx" w:hAnsi="AcadNusx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7530"/>
        <w:gridCol w:w="875"/>
        <w:gridCol w:w="851"/>
      </w:tblGrid>
      <w:tr w:rsidR="000069BA" w:rsidRPr="00D540A4" w:rsidTr="00D540A4">
        <w:trPr>
          <w:trHeight w:hRule="exact" w:val="433"/>
        </w:trPr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BA" w:rsidRDefault="000069BA" w:rsidP="00D540A4">
            <w:pPr>
              <w:spacing w:line="220" w:lineRule="exact"/>
              <w:ind w:left="102"/>
              <w:rPr>
                <w:rFonts w:ascii="Sylfaen" w:hAnsi="Sylfaen"/>
              </w:rPr>
            </w:pPr>
            <w:r>
              <w:rPr>
                <w:rFonts w:ascii="AcadNusx" w:hAnsi="AcadNusx"/>
                <w:spacing w:val="1"/>
                <w:lang w:val="ka-GE"/>
              </w:rPr>
              <w:t>damakmayofilebelia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Tu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ara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student</w:t>
            </w:r>
            <w:r>
              <w:rPr>
                <w:rFonts w:ascii="Sylfaen" w:hAnsi="Sylfaen"/>
                <w:spacing w:val="1"/>
                <w:lang w:val="ka-GE"/>
              </w:rPr>
              <w:t>(</w:t>
            </w:r>
            <w:r>
              <w:rPr>
                <w:rFonts w:ascii="AcadNusx" w:hAnsi="AcadNusx"/>
                <w:spacing w:val="1"/>
                <w:lang w:val="ka-GE"/>
              </w:rPr>
              <w:t>eb</w:t>
            </w:r>
            <w:r>
              <w:rPr>
                <w:rFonts w:ascii="Sylfaen" w:hAnsi="Sylfaen"/>
                <w:spacing w:val="1"/>
                <w:lang w:val="ka-GE"/>
              </w:rPr>
              <w:t>)</w:t>
            </w:r>
            <w:r>
              <w:rPr>
                <w:rFonts w:ascii="AcadNusx" w:hAnsi="AcadNusx"/>
                <w:spacing w:val="1"/>
                <w:lang w:val="ka-GE"/>
              </w:rPr>
              <w:t>is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akademiuri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moswreba</w:t>
            </w:r>
            <w:r>
              <w:rPr>
                <w:rFonts w:ascii="Sylfaen" w:hAnsi="Sylfaen"/>
              </w:rPr>
              <w:t>?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BA" w:rsidRDefault="000069BA" w:rsidP="00D540A4">
            <w:pPr>
              <w:spacing w:before="15"/>
              <w:ind w:left="125" w:right="132"/>
              <w:rPr>
                <w:rFonts w:ascii="Sylfaen" w:hAnsi="Sylfaen"/>
                <w:lang w:val="ka-GE"/>
              </w:rPr>
            </w:pPr>
            <w:r>
              <w:rPr>
                <w:rFonts w:ascii="AcadNusx" w:hAnsi="AcadNusx"/>
                <w:lang w:val="ka-GE"/>
              </w:rPr>
              <w:t>diax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BA" w:rsidRDefault="000069BA" w:rsidP="00D540A4">
            <w:pPr>
              <w:spacing w:before="15"/>
              <w:ind w:left="134" w:right="136"/>
              <w:rPr>
                <w:rFonts w:ascii="Sylfaen" w:hAnsi="Sylfaen"/>
                <w:lang w:val="ka-GE"/>
              </w:rPr>
            </w:pPr>
            <w:r>
              <w:rPr>
                <w:rFonts w:ascii="AcadNusx" w:hAnsi="AcadNusx"/>
                <w:lang w:val="ka-GE"/>
              </w:rPr>
              <w:t>ara</w:t>
            </w:r>
          </w:p>
        </w:tc>
      </w:tr>
      <w:tr w:rsidR="000069BA" w:rsidRPr="00D540A4" w:rsidTr="00D540A4">
        <w:trPr>
          <w:trHeight w:hRule="exact" w:val="919"/>
        </w:trPr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BA" w:rsidRDefault="000069BA" w:rsidP="00D540A4">
            <w:pPr>
              <w:spacing w:line="220" w:lineRule="exact"/>
              <w:ind w:left="102"/>
              <w:rPr>
                <w:rFonts w:ascii="Sylfaen" w:hAnsi="Sylfaen"/>
              </w:rPr>
            </w:pPr>
            <w:r>
              <w:rPr>
                <w:rFonts w:ascii="AcadNusx" w:hAnsi="AcadNusx"/>
                <w:spacing w:val="1"/>
                <w:lang w:val="ka-GE"/>
              </w:rPr>
              <w:t>aris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Tu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ara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ganmcxadebeli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aqtiuri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statusis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mqone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bakalavriatis</w:t>
            </w:r>
            <w:r>
              <w:rPr>
                <w:rFonts w:ascii="Sylfaen" w:hAnsi="Sylfaen"/>
                <w:spacing w:val="1"/>
                <w:lang w:val="ka-GE"/>
              </w:rPr>
              <w:t xml:space="preserve">, </w:t>
            </w:r>
            <w:r>
              <w:rPr>
                <w:rFonts w:ascii="AcadNusx" w:hAnsi="AcadNusx"/>
                <w:spacing w:val="1"/>
                <w:lang w:val="ka-GE"/>
              </w:rPr>
              <w:t>magistraturis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an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doqtoranturis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student</w:t>
            </w:r>
            <w:r>
              <w:rPr>
                <w:rFonts w:ascii="Sylfaen" w:hAnsi="Sylfaen"/>
                <w:spacing w:val="1"/>
                <w:lang w:val="ka-GE"/>
              </w:rPr>
              <w:t>(</w:t>
            </w:r>
            <w:r>
              <w:rPr>
                <w:rFonts w:ascii="AcadNusx" w:hAnsi="AcadNusx"/>
                <w:spacing w:val="1"/>
                <w:lang w:val="ka-GE"/>
              </w:rPr>
              <w:t>eb</w:t>
            </w:r>
            <w:r>
              <w:rPr>
                <w:rFonts w:ascii="Sylfaen" w:hAnsi="Sylfaen"/>
                <w:spacing w:val="1"/>
                <w:lang w:val="ka-GE"/>
              </w:rPr>
              <w:t>)</w:t>
            </w:r>
            <w:r>
              <w:rPr>
                <w:rFonts w:ascii="AcadNusx" w:hAnsi="AcadNusx"/>
                <w:spacing w:val="1"/>
                <w:lang w:val="ka-GE"/>
              </w:rPr>
              <w:t>i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proeqtis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wardgenis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momentSi</w:t>
            </w:r>
            <w:r>
              <w:rPr>
                <w:rFonts w:ascii="Sylfaen" w:hAnsi="Sylfaen"/>
                <w:spacing w:val="1"/>
                <w:lang w:val="ka-GE"/>
              </w:rPr>
              <w:t>?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BA" w:rsidRDefault="000069BA" w:rsidP="00D540A4">
            <w:pPr>
              <w:spacing w:before="15"/>
              <w:ind w:left="125" w:right="132"/>
              <w:rPr>
                <w:rFonts w:ascii="Sylfaen" w:hAnsi="Sylfaen"/>
                <w:lang w:val="ka-GE"/>
              </w:rPr>
            </w:pPr>
            <w:r>
              <w:rPr>
                <w:rFonts w:ascii="AcadNusx" w:hAnsi="AcadNusx"/>
                <w:lang w:val="ka-GE"/>
              </w:rPr>
              <w:t>diax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BA" w:rsidRDefault="000069BA" w:rsidP="00D540A4">
            <w:pPr>
              <w:spacing w:before="15"/>
              <w:ind w:left="134" w:right="136"/>
              <w:rPr>
                <w:rFonts w:ascii="Sylfaen" w:hAnsi="Sylfaen"/>
                <w:lang w:val="ka-GE"/>
              </w:rPr>
            </w:pPr>
            <w:r>
              <w:rPr>
                <w:rFonts w:ascii="AcadNusx" w:hAnsi="AcadNusx"/>
                <w:lang w:val="ka-GE"/>
              </w:rPr>
              <w:t>ara</w:t>
            </w:r>
          </w:p>
        </w:tc>
      </w:tr>
    </w:tbl>
    <w:p w:rsidR="000069BA" w:rsidRPr="00D540A4" w:rsidRDefault="000069BA" w:rsidP="000069BA">
      <w:pPr>
        <w:spacing w:before="19" w:line="200" w:lineRule="exact"/>
        <w:rPr>
          <w:rFonts w:ascii="AcadNusx" w:hAnsi="AcadNusx"/>
          <w:lang w:val="ka-GE"/>
        </w:rPr>
      </w:pPr>
    </w:p>
    <w:p w:rsidR="000069BA" w:rsidRPr="00D540A4" w:rsidRDefault="000069BA" w:rsidP="000069BA">
      <w:pPr>
        <w:spacing w:before="19" w:line="200" w:lineRule="exact"/>
        <w:rPr>
          <w:rFonts w:ascii="AcadNusx" w:hAnsi="AcadNusx"/>
          <w:lang w:val="ka-GE"/>
        </w:rPr>
      </w:pPr>
    </w:p>
    <w:p w:rsidR="000069BA" w:rsidRPr="00D540A4" w:rsidRDefault="000069BA" w:rsidP="000069BA">
      <w:pPr>
        <w:pStyle w:val="ListParagraph"/>
        <w:numPr>
          <w:ilvl w:val="0"/>
          <w:numId w:val="4"/>
        </w:numPr>
        <w:spacing w:after="0" w:line="240" w:lineRule="exact"/>
        <w:ind w:left="567" w:right="-1576" w:hanging="141"/>
        <w:rPr>
          <w:rFonts w:ascii="AcadNusx" w:hAnsi="AcadNusx"/>
          <w:spacing w:val="-1"/>
          <w:lang w:val="ka-GE"/>
        </w:rPr>
      </w:pPr>
      <w:r>
        <w:rPr>
          <w:rFonts w:ascii="AcadNusx" w:hAnsi="AcadNusx" w:cs="Sylfaen"/>
          <w:spacing w:val="-1"/>
          <w:lang w:val="ka-GE"/>
        </w:rPr>
        <w:t>proeqtis</w:t>
      </w:r>
      <w:r>
        <w:rPr>
          <w:rFonts w:ascii="Sylfaen" w:hAnsi="Sylfaen" w:cs="Sylfaen"/>
          <w:spacing w:val="-1"/>
          <w:lang w:val="ka-GE"/>
        </w:rPr>
        <w:t xml:space="preserve"> </w:t>
      </w:r>
      <w:r>
        <w:rPr>
          <w:rFonts w:ascii="AcadNusx" w:hAnsi="AcadNusx" w:cs="Sylfaen"/>
          <w:spacing w:val="-1"/>
          <w:lang w:val="ka-GE"/>
        </w:rPr>
        <w:t>Sefasebis</w:t>
      </w:r>
      <w:r>
        <w:rPr>
          <w:rFonts w:ascii="Sylfaen" w:hAnsi="Sylfaen"/>
          <w:spacing w:val="-1"/>
          <w:lang w:val="ka-GE"/>
        </w:rPr>
        <w:t xml:space="preserve"> </w:t>
      </w:r>
      <w:r>
        <w:rPr>
          <w:rFonts w:ascii="AcadNusx" w:hAnsi="AcadNusx"/>
          <w:spacing w:val="-1"/>
          <w:lang w:val="ka-GE"/>
        </w:rPr>
        <w:t>kriteriumebi</w:t>
      </w:r>
    </w:p>
    <w:p w:rsidR="000069BA" w:rsidRPr="00D540A4" w:rsidRDefault="000069BA" w:rsidP="000069BA">
      <w:pPr>
        <w:spacing w:before="19" w:line="200" w:lineRule="exact"/>
        <w:rPr>
          <w:rFonts w:ascii="AcadNusx" w:hAnsi="AcadNusx"/>
          <w:lang w:val="ka-GE"/>
        </w:rPr>
      </w:pPr>
    </w:p>
    <w:tbl>
      <w:tblPr>
        <w:tblW w:w="9120" w:type="dxa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25"/>
        <w:gridCol w:w="1277"/>
        <w:gridCol w:w="1418"/>
      </w:tblGrid>
      <w:tr w:rsidR="000069BA" w:rsidRPr="00D540A4" w:rsidTr="00D540A4">
        <w:trPr>
          <w:trHeight w:hRule="exact" w:val="638"/>
        </w:trPr>
        <w:tc>
          <w:tcPr>
            <w:tcW w:w="6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BA" w:rsidRPr="00D540A4" w:rsidRDefault="000069BA" w:rsidP="00D540A4">
            <w:pPr>
              <w:tabs>
                <w:tab w:val="left" w:pos="467"/>
              </w:tabs>
              <w:spacing w:line="220" w:lineRule="exact"/>
              <w:ind w:left="102" w:right="267"/>
              <w:rPr>
                <w:rFonts w:ascii="Sylfaen" w:hAnsi="Sylfaen"/>
                <w:b/>
                <w:spacing w:val="1"/>
                <w:lang w:val="ka-GE"/>
              </w:rPr>
            </w:pPr>
            <w:r w:rsidRPr="00D540A4">
              <w:rPr>
                <w:rFonts w:ascii="AcadNusx" w:hAnsi="AcadNusx"/>
                <w:b/>
                <w:spacing w:val="1"/>
                <w:lang w:val="ka-GE"/>
              </w:rPr>
              <w:t>Sefasebis</w:t>
            </w:r>
            <w:r w:rsidRPr="00D540A4">
              <w:rPr>
                <w:rFonts w:ascii="Sylfaen" w:hAnsi="Sylfaen"/>
                <w:b/>
                <w:spacing w:val="1"/>
                <w:lang w:val="ka-GE"/>
              </w:rPr>
              <w:t xml:space="preserve"> </w:t>
            </w:r>
            <w:r w:rsidRPr="00D540A4">
              <w:rPr>
                <w:rFonts w:ascii="AcadNusx" w:hAnsi="AcadNusx"/>
                <w:b/>
                <w:spacing w:val="1"/>
                <w:lang w:val="ka-GE"/>
              </w:rPr>
              <w:t>kriteriumebi</w:t>
            </w:r>
            <w:r w:rsidRPr="00D540A4">
              <w:rPr>
                <w:rFonts w:ascii="Sylfaen" w:hAnsi="Sylfaen"/>
                <w:b/>
                <w:spacing w:val="1"/>
                <w:lang w:val="ka-GE"/>
              </w:rPr>
              <w:t xml:space="preserve"> </w:t>
            </w:r>
            <w:r w:rsidRPr="00D540A4">
              <w:rPr>
                <w:rFonts w:ascii="AcadNusx" w:hAnsi="AcadNusx"/>
                <w:b/>
                <w:spacing w:val="1"/>
                <w:lang w:val="ka-GE"/>
              </w:rPr>
              <w:t>komponentebis</w:t>
            </w:r>
            <w:r w:rsidRPr="00D540A4">
              <w:rPr>
                <w:rFonts w:ascii="Sylfaen" w:hAnsi="Sylfaen"/>
                <w:b/>
                <w:spacing w:val="1"/>
                <w:lang w:val="ka-GE"/>
              </w:rPr>
              <w:t xml:space="preserve"> </w:t>
            </w:r>
            <w:r w:rsidRPr="00D540A4">
              <w:rPr>
                <w:rFonts w:ascii="AcadNusx" w:hAnsi="AcadNusx"/>
                <w:b/>
                <w:spacing w:val="1"/>
                <w:lang w:val="ka-GE"/>
              </w:rPr>
              <w:t>mixedviT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BA" w:rsidRPr="00D540A4" w:rsidRDefault="000069BA" w:rsidP="00D540A4">
            <w:pPr>
              <w:spacing w:before="7" w:line="220" w:lineRule="exact"/>
              <w:rPr>
                <w:rFonts w:ascii="Sylfaen" w:hAnsi="Sylfaen"/>
                <w:b/>
                <w:lang w:val="ka-GE"/>
              </w:rPr>
            </w:pPr>
            <w:r w:rsidRPr="00D540A4">
              <w:rPr>
                <w:rFonts w:ascii="AcadNusx" w:hAnsi="AcadNusx"/>
                <w:b/>
                <w:lang w:val="ka-GE"/>
              </w:rPr>
              <w:t>qula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BA" w:rsidRPr="00D540A4" w:rsidRDefault="000069BA" w:rsidP="00D540A4">
            <w:pPr>
              <w:rPr>
                <w:rFonts w:ascii="Sylfaen" w:hAnsi="Sylfaen"/>
                <w:b/>
                <w:lang w:val="ka-GE"/>
              </w:rPr>
            </w:pPr>
            <w:r w:rsidRPr="00D540A4">
              <w:rPr>
                <w:rFonts w:ascii="AcadNusx" w:hAnsi="AcadNusx"/>
                <w:b/>
                <w:lang w:val="ka-GE"/>
              </w:rPr>
              <w:t>miRebuli</w:t>
            </w:r>
            <w:r w:rsidRPr="00D540A4">
              <w:rPr>
                <w:rFonts w:ascii="Sylfaen" w:hAnsi="Sylfaen"/>
                <w:b/>
                <w:lang w:val="ka-GE"/>
              </w:rPr>
              <w:t xml:space="preserve"> </w:t>
            </w:r>
            <w:r w:rsidRPr="00D540A4">
              <w:rPr>
                <w:rFonts w:ascii="AcadNusx" w:hAnsi="AcadNusx"/>
                <w:b/>
                <w:lang w:val="ka-GE"/>
              </w:rPr>
              <w:t>qula</w:t>
            </w:r>
          </w:p>
        </w:tc>
      </w:tr>
      <w:tr w:rsidR="000069BA" w:rsidRPr="00D540A4" w:rsidTr="00D540A4">
        <w:trPr>
          <w:trHeight w:hRule="exact" w:val="1294"/>
        </w:trPr>
        <w:tc>
          <w:tcPr>
            <w:tcW w:w="6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BA" w:rsidRDefault="000069BA" w:rsidP="00D540A4">
            <w:pPr>
              <w:tabs>
                <w:tab w:val="left" w:pos="467"/>
              </w:tabs>
              <w:spacing w:line="220" w:lineRule="exact"/>
              <w:ind w:left="102" w:right="267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pacing w:val="1"/>
                <w:lang w:val="ka-GE"/>
              </w:rPr>
              <w:t>1</w:t>
            </w:r>
            <w:r>
              <w:rPr>
                <w:rFonts w:ascii="Sylfaen" w:hAnsi="Sylfaen"/>
              </w:rPr>
              <w:t xml:space="preserve">. </w:t>
            </w:r>
            <w:r>
              <w:rPr>
                <w:rFonts w:ascii="AcadNusx" w:hAnsi="AcadNusx"/>
                <w:lang w:val="ka-GE"/>
              </w:rPr>
              <w:t>proeqtis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AcadNusx" w:hAnsi="AcadNusx"/>
                <w:lang w:val="ka-GE"/>
              </w:rPr>
              <w:t>aRwera</w:t>
            </w:r>
            <w:r>
              <w:rPr>
                <w:rFonts w:ascii="Sylfaen" w:hAnsi="Sylfaen"/>
                <w:lang w:val="ka-GE"/>
              </w:rPr>
              <w:t xml:space="preserve"> – </w:t>
            </w:r>
            <w:r>
              <w:rPr>
                <w:rFonts w:ascii="AcadNusx" w:hAnsi="AcadNusx"/>
                <w:lang w:val="ka-GE"/>
              </w:rPr>
              <w:t>proeqti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AcadNusx" w:hAnsi="AcadNusx"/>
                <w:lang w:val="ka-GE"/>
              </w:rPr>
              <w:t>gamarTulad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AcadNusx" w:hAnsi="AcadNusx"/>
                <w:lang w:val="ka-GE"/>
              </w:rPr>
              <w:t>da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AcadNusx" w:hAnsi="AcadNusx"/>
                <w:lang w:val="ka-GE"/>
              </w:rPr>
              <w:t>mkafiod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AcadNusx" w:hAnsi="AcadNusx"/>
                <w:lang w:val="ka-GE"/>
              </w:rPr>
              <w:t>aris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AcadNusx" w:hAnsi="AcadNusx"/>
                <w:lang w:val="ka-GE"/>
              </w:rPr>
              <w:t>Camoyalibebuli</w:t>
            </w:r>
            <w:r>
              <w:rPr>
                <w:rFonts w:ascii="Sylfaen" w:hAnsi="Sylfaen"/>
                <w:lang w:val="ka-GE"/>
              </w:rPr>
              <w:t xml:space="preserve">. </w:t>
            </w:r>
            <w:r>
              <w:rPr>
                <w:rFonts w:ascii="AcadNusx" w:hAnsi="AcadNusx"/>
                <w:lang w:val="ka-GE"/>
              </w:rPr>
              <w:t>naTlad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AcadNusx" w:hAnsi="AcadNusx"/>
                <w:lang w:val="ka-GE"/>
              </w:rPr>
              <w:t>asaxavs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AcadNusx" w:hAnsi="AcadNusx"/>
                <w:lang w:val="ka-GE"/>
              </w:rPr>
              <w:t>student</w:t>
            </w:r>
            <w:r>
              <w:rPr>
                <w:rFonts w:ascii="Sylfaen" w:hAnsi="Sylfaen"/>
                <w:lang w:val="ka-GE"/>
              </w:rPr>
              <w:t>(</w:t>
            </w:r>
            <w:r>
              <w:rPr>
                <w:rFonts w:ascii="AcadNusx" w:hAnsi="AcadNusx"/>
                <w:lang w:val="ka-GE"/>
              </w:rPr>
              <w:t>eb</w:t>
            </w:r>
            <w:r>
              <w:rPr>
                <w:rFonts w:ascii="Sylfaen" w:hAnsi="Sylfaen"/>
                <w:lang w:val="ka-GE"/>
              </w:rPr>
              <w:t>)</w:t>
            </w:r>
            <w:r>
              <w:rPr>
                <w:rFonts w:ascii="AcadNusx" w:hAnsi="AcadNusx"/>
                <w:lang w:val="ka-GE"/>
              </w:rPr>
              <w:t>is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AcadNusx" w:hAnsi="AcadNusx"/>
                <w:lang w:val="ka-GE"/>
              </w:rPr>
              <w:t>akademiur</w:t>
            </w:r>
            <w:r>
              <w:rPr>
                <w:rFonts w:ascii="Sylfaen" w:hAnsi="Sylfaen"/>
                <w:lang w:val="ka-GE"/>
              </w:rPr>
              <w:t>/</w:t>
            </w:r>
            <w:r>
              <w:rPr>
                <w:rFonts w:ascii="AcadNusx" w:hAnsi="AcadNusx"/>
                <w:lang w:val="ka-GE"/>
              </w:rPr>
              <w:t>samecniero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AcadNusx" w:hAnsi="AcadNusx"/>
                <w:lang w:val="ka-GE"/>
              </w:rPr>
              <w:t>miznebs</w:t>
            </w:r>
            <w:r>
              <w:rPr>
                <w:rFonts w:ascii="Sylfaen" w:hAnsi="Sylfaen"/>
                <w:lang w:val="ka-GE"/>
              </w:rPr>
              <w:t xml:space="preserve">. </w:t>
            </w:r>
            <w:r>
              <w:rPr>
                <w:rFonts w:ascii="AcadNusx" w:hAnsi="AcadNusx"/>
                <w:lang w:val="ka-GE"/>
              </w:rPr>
              <w:t>masSi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AcadNusx" w:hAnsi="AcadNusx"/>
                <w:lang w:val="ka-GE"/>
              </w:rPr>
              <w:t>Cans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AcadNusx" w:hAnsi="AcadNusx"/>
                <w:lang w:val="ka-GE"/>
              </w:rPr>
              <w:t>student</w:t>
            </w:r>
            <w:r>
              <w:rPr>
                <w:rFonts w:ascii="Sylfaen" w:hAnsi="Sylfaen"/>
                <w:lang w:val="ka-GE"/>
              </w:rPr>
              <w:t>(</w:t>
            </w:r>
            <w:r>
              <w:rPr>
                <w:rFonts w:ascii="AcadNusx" w:hAnsi="AcadNusx"/>
                <w:lang w:val="ka-GE"/>
              </w:rPr>
              <w:t>eb</w:t>
            </w:r>
            <w:r>
              <w:rPr>
                <w:rFonts w:ascii="Sylfaen" w:hAnsi="Sylfaen"/>
                <w:lang w:val="ka-GE"/>
              </w:rPr>
              <w:t>)</w:t>
            </w:r>
            <w:r>
              <w:rPr>
                <w:rFonts w:ascii="AcadNusx" w:hAnsi="AcadNusx"/>
                <w:lang w:val="ka-GE"/>
              </w:rPr>
              <w:t>is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AcadNusx" w:hAnsi="AcadNusx"/>
                <w:lang w:val="ka-GE"/>
              </w:rPr>
              <w:t>samecniero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AcadNusx" w:hAnsi="AcadNusx"/>
                <w:lang w:val="ka-GE"/>
              </w:rPr>
              <w:t>interesi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AcadNusx" w:hAnsi="AcadNusx"/>
                <w:lang w:val="ka-GE"/>
              </w:rPr>
              <w:t>proeqtSi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AcadNusx" w:hAnsi="AcadNusx"/>
                <w:lang w:val="ka-GE"/>
              </w:rPr>
              <w:t>warmodgenili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AcadNusx" w:hAnsi="AcadNusx"/>
                <w:lang w:val="ka-GE"/>
              </w:rPr>
              <w:t>sakiTxebis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AcadNusx" w:hAnsi="AcadNusx"/>
                <w:lang w:val="ka-GE"/>
              </w:rPr>
              <w:t>mimarT</w:t>
            </w:r>
            <w:r>
              <w:rPr>
                <w:rFonts w:ascii="Sylfaen" w:hAnsi="Sylfaen"/>
                <w:lang w:val="ka-GE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9BA" w:rsidRPr="00D540A4" w:rsidRDefault="000069BA" w:rsidP="00D540A4">
            <w:pPr>
              <w:spacing w:before="7" w:line="220" w:lineRule="exact"/>
              <w:rPr>
                <w:rFonts w:ascii="AcadNusx" w:hAnsi="AcadNusx"/>
              </w:rPr>
            </w:pPr>
          </w:p>
          <w:p w:rsidR="000069BA" w:rsidRPr="00D540A4" w:rsidRDefault="000069BA" w:rsidP="00D540A4">
            <w:pPr>
              <w:ind w:left="217"/>
              <w:rPr>
                <w:rFonts w:ascii="AcadNusx" w:hAnsi="AcadNusx"/>
              </w:rPr>
            </w:pPr>
            <w:r w:rsidRPr="00D540A4">
              <w:rPr>
                <w:rFonts w:ascii="AcadNusx" w:hAnsi="AcadNusx"/>
                <w:spacing w:val="1"/>
              </w:rPr>
              <w:t>0-</w:t>
            </w:r>
            <w:r w:rsidRPr="00D540A4">
              <w:rPr>
                <w:rFonts w:ascii="AcadNusx" w:hAnsi="AcadNusx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9BA" w:rsidRPr="00D540A4" w:rsidRDefault="000069BA" w:rsidP="00D540A4">
            <w:pPr>
              <w:rPr>
                <w:rFonts w:ascii="AcadNusx" w:hAnsi="AcadNusx"/>
              </w:rPr>
            </w:pPr>
          </w:p>
        </w:tc>
      </w:tr>
      <w:tr w:rsidR="000069BA" w:rsidRPr="00D540A4" w:rsidTr="00D540A4">
        <w:trPr>
          <w:trHeight w:hRule="exact" w:val="1118"/>
        </w:trPr>
        <w:tc>
          <w:tcPr>
            <w:tcW w:w="6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BA" w:rsidRDefault="000069BA" w:rsidP="00D540A4">
            <w:pPr>
              <w:spacing w:line="220" w:lineRule="exact"/>
              <w:ind w:left="102" w:right="267"/>
              <w:rPr>
                <w:rFonts w:ascii="Sylfaen" w:hAnsi="Sylfaen"/>
                <w:spacing w:val="3"/>
                <w:highlight w:val="yellow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  <w:r>
              <w:rPr>
                <w:rFonts w:ascii="Sylfaen" w:hAnsi="Sylfaen"/>
              </w:rPr>
              <w:t>.</w:t>
            </w:r>
            <w:r>
              <w:rPr>
                <w:rFonts w:ascii="Sylfaen" w:hAnsi="Sylfaen"/>
                <w:spacing w:val="-2"/>
              </w:rPr>
              <w:t xml:space="preserve"> </w:t>
            </w:r>
            <w:r>
              <w:rPr>
                <w:rFonts w:ascii="AcadNusx" w:hAnsi="AcadNusx"/>
                <w:spacing w:val="-2"/>
                <w:lang w:val="ka-GE"/>
              </w:rPr>
              <w:t>proeqtis</w:t>
            </w:r>
            <w:r>
              <w:rPr>
                <w:rFonts w:ascii="Sylfaen" w:hAnsi="Sylfaen"/>
                <w:spacing w:val="-2"/>
                <w:lang w:val="ka-GE"/>
              </w:rPr>
              <w:t xml:space="preserve"> </w:t>
            </w:r>
            <w:r>
              <w:rPr>
                <w:rFonts w:ascii="AcadNusx" w:hAnsi="AcadNusx"/>
                <w:spacing w:val="-9"/>
                <w:lang w:val="ka-GE"/>
              </w:rPr>
              <w:t>akademiuri</w:t>
            </w:r>
            <w:r>
              <w:rPr>
                <w:rFonts w:ascii="Sylfaen" w:hAnsi="Sylfaen"/>
                <w:spacing w:val="-9"/>
                <w:lang w:val="ka-GE"/>
              </w:rPr>
              <w:t xml:space="preserve"> </w:t>
            </w:r>
            <w:r>
              <w:rPr>
                <w:rFonts w:ascii="AcadNusx" w:hAnsi="AcadNusx"/>
                <w:spacing w:val="-9"/>
                <w:lang w:val="ka-GE"/>
              </w:rPr>
              <w:t>Rirebuleba</w:t>
            </w:r>
            <w:r>
              <w:rPr>
                <w:rFonts w:ascii="Sylfaen" w:hAnsi="Sylfaen"/>
                <w:spacing w:val="44"/>
                <w:lang w:val="ka-GE"/>
              </w:rPr>
              <w:t xml:space="preserve"> – </w:t>
            </w:r>
            <w:r>
              <w:rPr>
                <w:rFonts w:ascii="AcadNusx" w:hAnsi="AcadNusx"/>
                <w:spacing w:val="1"/>
                <w:lang w:val="ka-GE"/>
              </w:rPr>
              <w:t>proeqtSi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kargad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aris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Camoyalibebuli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samecniero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mizani</w:t>
            </w:r>
            <w:r>
              <w:rPr>
                <w:rFonts w:ascii="Sylfaen" w:hAnsi="Sylfaen"/>
                <w:spacing w:val="1"/>
                <w:lang w:val="ka-GE"/>
              </w:rPr>
              <w:t xml:space="preserve">, </w:t>
            </w:r>
            <w:r>
              <w:rPr>
                <w:rFonts w:ascii="AcadNusx" w:hAnsi="AcadNusx"/>
                <w:spacing w:val="1"/>
                <w:lang w:val="ka-GE"/>
              </w:rPr>
              <w:t>romelic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Sesabamisi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dargis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aqtualur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sakiTxs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warmoadgens</w:t>
            </w:r>
            <w:r>
              <w:rPr>
                <w:rFonts w:ascii="Sylfaen" w:hAnsi="Sylfaen"/>
                <w:spacing w:val="1"/>
                <w:lang w:val="ka-GE"/>
              </w:rPr>
              <w:t xml:space="preserve">.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9BA" w:rsidRPr="00D540A4" w:rsidRDefault="000069BA" w:rsidP="00D540A4">
            <w:pPr>
              <w:spacing w:before="3" w:line="140" w:lineRule="exact"/>
              <w:rPr>
                <w:rFonts w:ascii="AcadNusx" w:hAnsi="AcadNusx"/>
              </w:rPr>
            </w:pPr>
          </w:p>
          <w:p w:rsidR="000069BA" w:rsidRPr="00D540A4" w:rsidRDefault="000069BA" w:rsidP="00D540A4">
            <w:pPr>
              <w:ind w:left="167"/>
              <w:rPr>
                <w:rFonts w:ascii="AcadNusx" w:hAnsi="AcadNusx"/>
              </w:rPr>
            </w:pPr>
            <w:r w:rsidRPr="00D540A4">
              <w:rPr>
                <w:rFonts w:ascii="AcadNusx" w:hAnsi="AcadNusx"/>
                <w:spacing w:val="1"/>
              </w:rPr>
              <w:t>0-10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9BA" w:rsidRPr="00D540A4" w:rsidRDefault="000069BA" w:rsidP="00D540A4">
            <w:pPr>
              <w:rPr>
                <w:rFonts w:ascii="AcadNusx" w:hAnsi="AcadNusx"/>
              </w:rPr>
            </w:pPr>
          </w:p>
        </w:tc>
      </w:tr>
      <w:tr w:rsidR="000069BA" w:rsidRPr="00D540A4" w:rsidTr="00D540A4">
        <w:trPr>
          <w:trHeight w:hRule="exact" w:val="1523"/>
        </w:trPr>
        <w:tc>
          <w:tcPr>
            <w:tcW w:w="6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9BA" w:rsidRPr="00D540A4" w:rsidRDefault="000069BA" w:rsidP="00D540A4">
            <w:pPr>
              <w:spacing w:line="220" w:lineRule="exact"/>
              <w:ind w:left="102" w:right="267"/>
              <w:rPr>
                <w:rFonts w:ascii="AcadNusx" w:hAnsi="AcadNusx"/>
                <w:spacing w:val="-9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3</w:t>
            </w:r>
            <w:r>
              <w:rPr>
                <w:rFonts w:ascii="Sylfaen" w:hAnsi="Sylfaen"/>
              </w:rPr>
              <w:t>.</w:t>
            </w:r>
            <w:r>
              <w:rPr>
                <w:rFonts w:ascii="Sylfaen" w:hAnsi="Sylfaen"/>
                <w:spacing w:val="-2"/>
              </w:rPr>
              <w:t xml:space="preserve"> </w:t>
            </w:r>
            <w:r>
              <w:rPr>
                <w:rFonts w:ascii="AcadNusx" w:hAnsi="AcadNusx"/>
                <w:lang w:val="ka-GE"/>
              </w:rPr>
              <w:t>samecniero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AcadNusx" w:hAnsi="AcadNusx"/>
                <w:lang w:val="ka-GE"/>
              </w:rPr>
              <w:t>procesis</w:t>
            </w:r>
            <w:r>
              <w:rPr>
                <w:rFonts w:ascii="Sylfaen" w:hAnsi="Sylfaen"/>
                <w:lang w:val="ka-GE"/>
              </w:rPr>
              <w:t>/</w:t>
            </w:r>
            <w:r>
              <w:rPr>
                <w:rFonts w:ascii="AcadNusx" w:hAnsi="AcadNusx"/>
                <w:lang w:val="ka-GE"/>
              </w:rPr>
              <w:t>kvlevis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AcadNusx" w:hAnsi="AcadNusx"/>
                <w:lang w:val="ka-GE"/>
              </w:rPr>
              <w:t>warmarTvis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AcadNusx" w:hAnsi="AcadNusx"/>
                <w:lang w:val="ka-GE"/>
              </w:rPr>
              <w:t>xarisxi</w:t>
            </w:r>
            <w:r>
              <w:rPr>
                <w:rFonts w:ascii="Sylfaen" w:hAnsi="Sylfaen"/>
                <w:lang w:val="ka-GE"/>
              </w:rPr>
              <w:t xml:space="preserve"> – </w:t>
            </w:r>
            <w:r>
              <w:rPr>
                <w:rFonts w:ascii="Sylfaen" w:hAnsi="Sylfaen"/>
                <w:spacing w:val="-9"/>
                <w:lang w:val="ka-GE"/>
              </w:rPr>
              <w:t xml:space="preserve"> </w:t>
            </w:r>
            <w:r>
              <w:rPr>
                <w:rFonts w:ascii="AcadNusx" w:hAnsi="AcadNusx"/>
                <w:spacing w:val="-9"/>
                <w:lang w:val="ka-GE"/>
              </w:rPr>
              <w:t>proeqtSi</w:t>
            </w:r>
            <w:r>
              <w:rPr>
                <w:rFonts w:ascii="Sylfaen" w:hAnsi="Sylfaen"/>
                <w:spacing w:val="-9"/>
                <w:lang w:val="ka-GE"/>
              </w:rPr>
              <w:t xml:space="preserve"> </w:t>
            </w:r>
            <w:r>
              <w:rPr>
                <w:rFonts w:ascii="AcadNusx" w:hAnsi="AcadNusx"/>
                <w:spacing w:val="-9"/>
                <w:lang w:val="ka-GE"/>
              </w:rPr>
              <w:t>naTlad</w:t>
            </w:r>
            <w:r>
              <w:rPr>
                <w:rFonts w:ascii="Sylfaen" w:hAnsi="Sylfaen"/>
                <w:spacing w:val="-9"/>
                <w:lang w:val="ka-GE"/>
              </w:rPr>
              <w:t xml:space="preserve"> </w:t>
            </w:r>
            <w:r>
              <w:rPr>
                <w:rFonts w:ascii="AcadNusx" w:hAnsi="AcadNusx"/>
                <w:spacing w:val="-9"/>
                <w:lang w:val="ka-GE"/>
              </w:rPr>
              <w:t>aris</w:t>
            </w:r>
            <w:r>
              <w:rPr>
                <w:rFonts w:ascii="Sylfaen" w:hAnsi="Sylfaen"/>
                <w:spacing w:val="-9"/>
                <w:lang w:val="ka-GE"/>
              </w:rPr>
              <w:t xml:space="preserve"> </w:t>
            </w:r>
            <w:r>
              <w:rPr>
                <w:rFonts w:ascii="AcadNusx" w:hAnsi="AcadNusx"/>
                <w:spacing w:val="-9"/>
                <w:lang w:val="ka-GE"/>
              </w:rPr>
              <w:t>warmodgenili</w:t>
            </w:r>
            <w:r>
              <w:rPr>
                <w:rFonts w:ascii="Sylfaen" w:hAnsi="Sylfaen"/>
                <w:spacing w:val="-9"/>
                <w:lang w:val="ka-GE"/>
              </w:rPr>
              <w:t xml:space="preserve"> </w:t>
            </w:r>
            <w:r>
              <w:rPr>
                <w:rFonts w:ascii="AcadNusx" w:hAnsi="AcadNusx"/>
                <w:spacing w:val="-9"/>
                <w:lang w:val="ka-GE"/>
              </w:rPr>
              <w:t>kvleviTi</w:t>
            </w:r>
            <w:r>
              <w:rPr>
                <w:rFonts w:ascii="Sylfaen" w:hAnsi="Sylfaen"/>
                <w:spacing w:val="-9"/>
                <w:lang w:val="ka-GE"/>
              </w:rPr>
              <w:t xml:space="preserve"> </w:t>
            </w:r>
            <w:r>
              <w:rPr>
                <w:rFonts w:ascii="AcadNusx" w:hAnsi="AcadNusx"/>
                <w:spacing w:val="-9"/>
                <w:lang w:val="ka-GE"/>
              </w:rPr>
              <w:t>komponentebi</w:t>
            </w:r>
            <w:r>
              <w:rPr>
                <w:rFonts w:ascii="Sylfaen" w:hAnsi="Sylfaen"/>
                <w:spacing w:val="-9"/>
                <w:lang w:val="ka-GE"/>
              </w:rPr>
              <w:t xml:space="preserve">, </w:t>
            </w:r>
            <w:r>
              <w:rPr>
                <w:rFonts w:ascii="AcadNusx" w:hAnsi="AcadNusx"/>
                <w:spacing w:val="-9"/>
                <w:lang w:val="ka-GE"/>
              </w:rPr>
              <w:t>kvlevis</w:t>
            </w:r>
            <w:r>
              <w:rPr>
                <w:rFonts w:ascii="Sylfaen" w:hAnsi="Sylfaen"/>
                <w:spacing w:val="-9"/>
                <w:lang w:val="ka-GE"/>
              </w:rPr>
              <w:t xml:space="preserve"> </w:t>
            </w:r>
            <w:r>
              <w:rPr>
                <w:rFonts w:ascii="AcadNusx" w:hAnsi="AcadNusx"/>
                <w:spacing w:val="-9"/>
                <w:lang w:val="ka-GE"/>
              </w:rPr>
              <w:t>procesi</w:t>
            </w:r>
            <w:r>
              <w:rPr>
                <w:rFonts w:ascii="Sylfaen" w:hAnsi="Sylfaen"/>
                <w:spacing w:val="-9"/>
                <w:lang w:val="ka-GE"/>
              </w:rPr>
              <w:t xml:space="preserve">, </w:t>
            </w:r>
            <w:r>
              <w:rPr>
                <w:rFonts w:ascii="AcadNusx" w:hAnsi="AcadNusx"/>
                <w:spacing w:val="-9"/>
                <w:lang w:val="ka-GE"/>
              </w:rPr>
              <w:t>misi</w:t>
            </w:r>
            <w:r>
              <w:rPr>
                <w:rFonts w:ascii="Sylfaen" w:hAnsi="Sylfaen"/>
                <w:spacing w:val="-9"/>
                <w:lang w:val="ka-GE"/>
              </w:rPr>
              <w:t xml:space="preserve"> </w:t>
            </w:r>
            <w:r>
              <w:rPr>
                <w:rFonts w:ascii="AcadNusx" w:hAnsi="AcadNusx"/>
                <w:spacing w:val="-9"/>
                <w:lang w:val="ka-GE"/>
              </w:rPr>
              <w:t>SemoqmedebiTi</w:t>
            </w:r>
            <w:r>
              <w:rPr>
                <w:rFonts w:ascii="Sylfaen" w:hAnsi="Sylfaen"/>
                <w:spacing w:val="-9"/>
                <w:lang w:val="ka-GE"/>
              </w:rPr>
              <w:t xml:space="preserve"> </w:t>
            </w:r>
            <w:r>
              <w:rPr>
                <w:rFonts w:ascii="AcadNusx" w:hAnsi="AcadNusx"/>
                <w:spacing w:val="-9"/>
                <w:lang w:val="ka-GE"/>
              </w:rPr>
              <w:t>mxare</w:t>
            </w:r>
            <w:r>
              <w:rPr>
                <w:rFonts w:ascii="Sylfaen" w:hAnsi="Sylfaen"/>
                <w:spacing w:val="-9"/>
                <w:lang w:val="ka-GE"/>
              </w:rPr>
              <w:t xml:space="preserve">. </w:t>
            </w:r>
            <w:r>
              <w:rPr>
                <w:rFonts w:ascii="AcadNusx" w:hAnsi="AcadNusx"/>
                <w:spacing w:val="-9"/>
                <w:lang w:val="ka-GE"/>
              </w:rPr>
              <w:t>garda</w:t>
            </w:r>
            <w:r>
              <w:rPr>
                <w:rFonts w:ascii="Sylfaen" w:hAnsi="Sylfaen"/>
                <w:spacing w:val="-9"/>
                <w:lang w:val="ka-GE"/>
              </w:rPr>
              <w:t xml:space="preserve"> </w:t>
            </w:r>
            <w:r>
              <w:rPr>
                <w:rFonts w:ascii="AcadNusx" w:hAnsi="AcadNusx"/>
                <w:spacing w:val="-9"/>
                <w:lang w:val="ka-GE"/>
              </w:rPr>
              <w:t>amisa</w:t>
            </w:r>
            <w:r>
              <w:rPr>
                <w:rFonts w:ascii="Sylfaen" w:hAnsi="Sylfaen"/>
                <w:spacing w:val="-9"/>
                <w:lang w:val="ka-GE"/>
              </w:rPr>
              <w:t xml:space="preserve">, </w:t>
            </w:r>
            <w:r>
              <w:rPr>
                <w:rFonts w:ascii="AcadNusx" w:hAnsi="AcadNusx"/>
                <w:spacing w:val="-9"/>
                <w:lang w:val="ka-GE"/>
              </w:rPr>
              <w:t>mkafiod</w:t>
            </w:r>
            <w:r>
              <w:rPr>
                <w:rFonts w:ascii="Sylfaen" w:hAnsi="Sylfaen"/>
                <w:spacing w:val="-9"/>
                <w:lang w:val="ka-GE"/>
              </w:rPr>
              <w:t xml:space="preserve"> </w:t>
            </w:r>
            <w:r>
              <w:rPr>
                <w:rFonts w:ascii="AcadNusx" w:hAnsi="AcadNusx"/>
                <w:spacing w:val="-9"/>
                <w:lang w:val="ka-GE"/>
              </w:rPr>
              <w:t>aris</w:t>
            </w:r>
            <w:r>
              <w:rPr>
                <w:rFonts w:ascii="Sylfaen" w:hAnsi="Sylfaen"/>
                <w:spacing w:val="-9"/>
                <w:lang w:val="ka-GE"/>
              </w:rPr>
              <w:t xml:space="preserve"> </w:t>
            </w:r>
            <w:r>
              <w:rPr>
                <w:rFonts w:ascii="AcadNusx" w:hAnsi="AcadNusx"/>
                <w:spacing w:val="-9"/>
                <w:lang w:val="ka-GE"/>
              </w:rPr>
              <w:t>Camoyalibebuli</w:t>
            </w:r>
            <w:r>
              <w:rPr>
                <w:rFonts w:ascii="Sylfaen" w:hAnsi="Sylfaen"/>
                <w:spacing w:val="-9"/>
                <w:lang w:val="ka-GE"/>
              </w:rPr>
              <w:t xml:space="preserve"> </w:t>
            </w:r>
            <w:r>
              <w:rPr>
                <w:rFonts w:ascii="AcadNusx" w:hAnsi="AcadNusx"/>
                <w:spacing w:val="-9"/>
                <w:lang w:val="ka-GE"/>
              </w:rPr>
              <w:t>da</w:t>
            </w:r>
            <w:r>
              <w:rPr>
                <w:rFonts w:ascii="Sylfaen" w:hAnsi="Sylfaen"/>
                <w:spacing w:val="-9"/>
                <w:lang w:val="ka-GE"/>
              </w:rPr>
              <w:t xml:space="preserve"> </w:t>
            </w:r>
            <w:r>
              <w:rPr>
                <w:rFonts w:ascii="AcadNusx" w:hAnsi="AcadNusx"/>
                <w:spacing w:val="-9"/>
                <w:lang w:val="ka-GE"/>
              </w:rPr>
              <w:t>dasabuTebuli</w:t>
            </w:r>
            <w:r>
              <w:rPr>
                <w:rFonts w:ascii="Sylfaen" w:hAnsi="Sylfaen"/>
                <w:spacing w:val="-9"/>
                <w:lang w:val="ka-GE"/>
              </w:rPr>
              <w:t xml:space="preserve"> </w:t>
            </w:r>
            <w:r>
              <w:rPr>
                <w:rFonts w:ascii="AcadNusx" w:hAnsi="AcadNusx"/>
                <w:spacing w:val="-9"/>
                <w:lang w:val="ka-GE"/>
              </w:rPr>
              <w:t>kvlevis</w:t>
            </w:r>
            <w:r>
              <w:rPr>
                <w:rFonts w:ascii="Sylfaen" w:hAnsi="Sylfaen"/>
                <w:spacing w:val="-9"/>
                <w:lang w:val="ka-GE"/>
              </w:rPr>
              <w:t xml:space="preserve"> </w:t>
            </w:r>
            <w:r>
              <w:rPr>
                <w:rFonts w:ascii="AcadNusx" w:hAnsi="AcadNusx"/>
                <w:spacing w:val="-9"/>
                <w:lang w:val="ka-GE"/>
              </w:rPr>
              <w:t>meTodologia</w:t>
            </w:r>
            <w:r>
              <w:rPr>
                <w:rFonts w:ascii="Sylfaen" w:hAnsi="Sylfaen"/>
                <w:spacing w:val="-9"/>
                <w:lang w:val="ka-GE"/>
              </w:rPr>
              <w:t xml:space="preserve">, </w:t>
            </w:r>
            <w:r>
              <w:rPr>
                <w:rFonts w:ascii="AcadNusx" w:hAnsi="AcadNusx"/>
                <w:spacing w:val="-9"/>
                <w:lang w:val="ka-GE"/>
              </w:rPr>
              <w:t>romelic</w:t>
            </w:r>
            <w:r>
              <w:rPr>
                <w:rFonts w:ascii="Sylfaen" w:hAnsi="Sylfaen"/>
                <w:spacing w:val="-9"/>
                <w:lang w:val="ka-GE"/>
              </w:rPr>
              <w:t xml:space="preserve"> </w:t>
            </w:r>
            <w:r>
              <w:rPr>
                <w:rFonts w:ascii="AcadNusx" w:hAnsi="AcadNusx"/>
                <w:spacing w:val="-9"/>
                <w:lang w:val="ka-GE"/>
              </w:rPr>
              <w:t>aRiarebulia</w:t>
            </w:r>
            <w:r>
              <w:rPr>
                <w:rFonts w:ascii="Sylfaen" w:hAnsi="Sylfaen"/>
                <w:spacing w:val="-9"/>
                <w:lang w:val="ka-GE"/>
              </w:rPr>
              <w:t xml:space="preserve"> </w:t>
            </w:r>
            <w:r>
              <w:rPr>
                <w:rFonts w:ascii="AcadNusx" w:hAnsi="AcadNusx"/>
                <w:spacing w:val="-9"/>
                <w:lang w:val="ka-GE"/>
              </w:rPr>
              <w:t>Sesabamis</w:t>
            </w:r>
            <w:r>
              <w:rPr>
                <w:rFonts w:ascii="Sylfaen" w:hAnsi="Sylfaen"/>
                <w:spacing w:val="-9"/>
                <w:lang w:val="ka-GE"/>
              </w:rPr>
              <w:t xml:space="preserve"> </w:t>
            </w:r>
            <w:r>
              <w:rPr>
                <w:rFonts w:ascii="AcadNusx" w:hAnsi="AcadNusx"/>
                <w:spacing w:val="-9"/>
                <w:lang w:val="ka-GE"/>
              </w:rPr>
              <w:t>dargSi</w:t>
            </w:r>
            <w:r>
              <w:rPr>
                <w:rFonts w:ascii="Sylfaen" w:hAnsi="Sylfaen"/>
                <w:spacing w:val="-9"/>
                <w:lang w:val="ka-GE"/>
              </w:rPr>
              <w:t>.</w:t>
            </w:r>
          </w:p>
          <w:p w:rsidR="000069BA" w:rsidRPr="00D540A4" w:rsidRDefault="000069BA" w:rsidP="00D540A4">
            <w:pPr>
              <w:spacing w:line="220" w:lineRule="exact"/>
              <w:ind w:left="102" w:right="267"/>
              <w:rPr>
                <w:rFonts w:ascii="AcadNusx" w:hAnsi="AcadNusx"/>
                <w:spacing w:val="-9"/>
                <w:lang w:val="ka-GE"/>
              </w:rPr>
            </w:pPr>
          </w:p>
          <w:p w:rsidR="000069BA" w:rsidRPr="00D540A4" w:rsidRDefault="000069BA" w:rsidP="00D540A4">
            <w:pPr>
              <w:spacing w:line="220" w:lineRule="exact"/>
              <w:ind w:left="102" w:right="267"/>
              <w:rPr>
                <w:rFonts w:ascii="AcadNusx" w:hAnsi="AcadNusx"/>
                <w:lang w:val="ka-GE"/>
              </w:rPr>
            </w:pPr>
          </w:p>
          <w:p w:rsidR="000069BA" w:rsidRDefault="000069BA" w:rsidP="00D540A4">
            <w:pPr>
              <w:spacing w:line="220" w:lineRule="exact"/>
              <w:ind w:left="102" w:right="267"/>
              <w:rPr>
                <w:rFonts w:ascii="Sylfaen" w:hAnsi="Sylfaen"/>
                <w:lang w:val="ka-G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9BA" w:rsidRPr="00D540A4" w:rsidRDefault="000069BA" w:rsidP="00D540A4">
            <w:pPr>
              <w:spacing w:before="1" w:line="140" w:lineRule="exact"/>
              <w:rPr>
                <w:rFonts w:ascii="AcadNusx" w:hAnsi="AcadNusx"/>
              </w:rPr>
            </w:pPr>
          </w:p>
          <w:p w:rsidR="000069BA" w:rsidRPr="00D540A4" w:rsidRDefault="000069BA" w:rsidP="00D540A4">
            <w:pPr>
              <w:ind w:left="167"/>
              <w:rPr>
                <w:rFonts w:ascii="AcadNusx" w:hAnsi="AcadNusx"/>
              </w:rPr>
            </w:pPr>
            <w:r w:rsidRPr="00D540A4">
              <w:rPr>
                <w:rFonts w:ascii="AcadNusx" w:hAnsi="AcadNusx"/>
                <w:spacing w:val="1"/>
              </w:rPr>
              <w:t>0-10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9BA" w:rsidRPr="00D540A4" w:rsidRDefault="000069BA" w:rsidP="00D540A4">
            <w:pPr>
              <w:rPr>
                <w:rFonts w:ascii="AcadNusx" w:hAnsi="AcadNusx"/>
              </w:rPr>
            </w:pPr>
          </w:p>
        </w:tc>
      </w:tr>
      <w:tr w:rsidR="000069BA" w:rsidRPr="00D540A4" w:rsidTr="00182B47">
        <w:trPr>
          <w:trHeight w:hRule="exact" w:val="1725"/>
        </w:trPr>
        <w:tc>
          <w:tcPr>
            <w:tcW w:w="6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9BA" w:rsidRPr="00D540A4" w:rsidRDefault="000069BA" w:rsidP="00B62C9D">
            <w:pPr>
              <w:spacing w:line="220" w:lineRule="exact"/>
              <w:ind w:left="102" w:right="267"/>
              <w:jc w:val="both"/>
              <w:rPr>
                <w:rFonts w:ascii="AcadNusx" w:hAnsi="AcadNusx"/>
              </w:rPr>
            </w:pPr>
            <w:r>
              <w:rPr>
                <w:rFonts w:ascii="Sylfaen" w:hAnsi="Sylfaen"/>
                <w:lang w:val="ka-GE"/>
              </w:rPr>
              <w:t>4</w:t>
            </w:r>
            <w:r>
              <w:rPr>
                <w:rFonts w:ascii="Sylfaen" w:hAnsi="Sylfaen"/>
              </w:rPr>
              <w:t>.</w:t>
            </w:r>
            <w:r>
              <w:rPr>
                <w:rFonts w:ascii="Sylfaen" w:hAnsi="Sylfaen"/>
                <w:spacing w:val="-2"/>
              </w:rPr>
              <w:t xml:space="preserve"> </w:t>
            </w:r>
            <w:r>
              <w:rPr>
                <w:rFonts w:ascii="AcadNusx" w:hAnsi="AcadNusx"/>
                <w:spacing w:val="-2"/>
                <w:lang w:val="ka-GE"/>
              </w:rPr>
              <w:t>proeqtis</w:t>
            </w:r>
            <w:r>
              <w:rPr>
                <w:rFonts w:ascii="Sylfaen" w:hAnsi="Sylfaen"/>
                <w:spacing w:val="-2"/>
                <w:lang w:val="ka-GE"/>
              </w:rPr>
              <w:t xml:space="preserve"> </w:t>
            </w:r>
            <w:r>
              <w:rPr>
                <w:rFonts w:ascii="AcadNusx" w:hAnsi="AcadNusx"/>
                <w:spacing w:val="-2"/>
                <w:lang w:val="ka-GE"/>
              </w:rPr>
              <w:t>ganxorcielebis</w:t>
            </w:r>
            <w:r>
              <w:rPr>
                <w:rFonts w:ascii="Sylfaen" w:hAnsi="Sylfaen"/>
                <w:spacing w:val="-2"/>
                <w:lang w:val="ka-GE"/>
              </w:rPr>
              <w:t xml:space="preserve"> </w:t>
            </w:r>
            <w:r>
              <w:rPr>
                <w:rFonts w:ascii="AcadNusx" w:hAnsi="AcadNusx"/>
                <w:spacing w:val="-2"/>
                <w:lang w:val="ka-GE"/>
              </w:rPr>
              <w:t>vadebi</w:t>
            </w:r>
            <w:r>
              <w:rPr>
                <w:rFonts w:ascii="Sylfaen" w:hAnsi="Sylfaen"/>
                <w:spacing w:val="-2"/>
                <w:lang w:val="ka-GE"/>
              </w:rPr>
              <w:t xml:space="preserve"> – </w:t>
            </w:r>
            <w:r>
              <w:rPr>
                <w:rFonts w:ascii="AcadNusx" w:hAnsi="AcadNusx"/>
                <w:spacing w:val="-2"/>
                <w:lang w:val="ka-GE"/>
              </w:rPr>
              <w:t>realisturad</w:t>
            </w:r>
            <w:r>
              <w:rPr>
                <w:rFonts w:ascii="Sylfaen" w:hAnsi="Sylfaen"/>
                <w:spacing w:val="-2"/>
                <w:lang w:val="ka-GE"/>
              </w:rPr>
              <w:t xml:space="preserve"> </w:t>
            </w:r>
            <w:r>
              <w:rPr>
                <w:rFonts w:ascii="AcadNusx" w:hAnsi="AcadNusx"/>
                <w:spacing w:val="-2"/>
                <w:lang w:val="ka-GE"/>
              </w:rPr>
              <w:t>aris</w:t>
            </w:r>
            <w:r>
              <w:rPr>
                <w:rFonts w:ascii="Sylfaen" w:hAnsi="Sylfaen"/>
                <w:spacing w:val="-2"/>
                <w:lang w:val="ka-GE"/>
              </w:rPr>
              <w:t xml:space="preserve"> </w:t>
            </w:r>
            <w:r>
              <w:rPr>
                <w:rFonts w:ascii="AcadNusx" w:hAnsi="AcadNusx"/>
                <w:spacing w:val="-2"/>
                <w:lang w:val="ka-GE"/>
              </w:rPr>
              <w:t>gawerili</w:t>
            </w:r>
            <w:r>
              <w:rPr>
                <w:rFonts w:ascii="Sylfaen" w:hAnsi="Sylfaen"/>
                <w:spacing w:val="-2"/>
                <w:lang w:val="ka-GE"/>
              </w:rPr>
              <w:t xml:space="preserve"> </w:t>
            </w:r>
            <w:r>
              <w:rPr>
                <w:rFonts w:ascii="AcadNusx" w:hAnsi="AcadNusx"/>
                <w:spacing w:val="-2"/>
                <w:lang w:val="ka-GE"/>
              </w:rPr>
              <w:t>proeqtiT</w:t>
            </w:r>
            <w:r>
              <w:rPr>
                <w:rFonts w:ascii="Sylfaen" w:hAnsi="Sylfaen"/>
                <w:spacing w:val="-2"/>
                <w:lang w:val="ka-GE"/>
              </w:rPr>
              <w:t xml:space="preserve"> </w:t>
            </w:r>
            <w:r>
              <w:rPr>
                <w:rFonts w:ascii="AcadNusx" w:hAnsi="AcadNusx"/>
                <w:spacing w:val="-2"/>
                <w:lang w:val="ka-GE"/>
              </w:rPr>
              <w:t>Sesasrulebeli</w:t>
            </w:r>
            <w:r>
              <w:rPr>
                <w:rFonts w:ascii="Sylfaen" w:hAnsi="Sylfaen"/>
                <w:spacing w:val="-2"/>
                <w:lang w:val="ka-GE"/>
              </w:rPr>
              <w:t xml:space="preserve"> </w:t>
            </w:r>
            <w:r>
              <w:rPr>
                <w:rFonts w:ascii="AcadNusx" w:hAnsi="AcadNusx"/>
                <w:spacing w:val="-2"/>
                <w:lang w:val="ka-GE"/>
              </w:rPr>
              <w:t>amocanebis</w:t>
            </w:r>
            <w:r>
              <w:rPr>
                <w:rFonts w:ascii="Sylfaen" w:hAnsi="Sylfaen"/>
                <w:spacing w:val="-2"/>
                <w:lang w:val="ka-GE"/>
              </w:rPr>
              <w:t xml:space="preserve"> </w:t>
            </w:r>
            <w:r>
              <w:rPr>
                <w:rFonts w:ascii="AcadNusx" w:hAnsi="AcadNusx"/>
                <w:spacing w:val="-2"/>
                <w:lang w:val="ka-GE"/>
              </w:rPr>
              <w:t>xangrZlivoba</w:t>
            </w:r>
            <w:r>
              <w:rPr>
                <w:rFonts w:ascii="Sylfaen" w:hAnsi="Sylfaen"/>
                <w:spacing w:val="-2"/>
                <w:lang w:val="ka-GE"/>
              </w:rPr>
              <w:t xml:space="preserve">, </w:t>
            </w:r>
            <w:r>
              <w:rPr>
                <w:rFonts w:ascii="AcadNusx" w:hAnsi="AcadNusx"/>
                <w:spacing w:val="-2"/>
                <w:lang w:val="ka-GE"/>
              </w:rPr>
              <w:t>rac</w:t>
            </w:r>
            <w:r>
              <w:rPr>
                <w:rFonts w:ascii="Sylfaen" w:hAnsi="Sylfaen"/>
                <w:spacing w:val="-2"/>
                <w:lang w:val="ka-GE"/>
              </w:rPr>
              <w:t xml:space="preserve"> </w:t>
            </w:r>
            <w:r>
              <w:rPr>
                <w:rFonts w:ascii="AcadNusx" w:hAnsi="AcadNusx"/>
                <w:spacing w:val="-2"/>
                <w:lang w:val="ka-GE"/>
              </w:rPr>
              <w:t>imis</w:t>
            </w:r>
            <w:r>
              <w:rPr>
                <w:rFonts w:ascii="Sylfaen" w:hAnsi="Sylfaen"/>
                <w:spacing w:val="-2"/>
                <w:lang w:val="ka-GE"/>
              </w:rPr>
              <w:t xml:space="preserve"> </w:t>
            </w:r>
            <w:r>
              <w:rPr>
                <w:rFonts w:ascii="AcadNusx" w:hAnsi="AcadNusx"/>
                <w:spacing w:val="-2"/>
                <w:lang w:val="ka-GE"/>
              </w:rPr>
              <w:t>dasturia</w:t>
            </w:r>
            <w:r>
              <w:rPr>
                <w:rFonts w:ascii="Sylfaen" w:hAnsi="Sylfaen"/>
                <w:spacing w:val="-2"/>
                <w:lang w:val="ka-GE"/>
              </w:rPr>
              <w:t xml:space="preserve">, </w:t>
            </w:r>
            <w:r>
              <w:rPr>
                <w:rFonts w:ascii="AcadNusx" w:hAnsi="AcadNusx"/>
                <w:spacing w:val="-2"/>
                <w:lang w:val="ka-GE"/>
              </w:rPr>
              <w:t>rom</w:t>
            </w:r>
            <w:r>
              <w:rPr>
                <w:rFonts w:ascii="Sylfaen" w:hAnsi="Sylfaen"/>
                <w:spacing w:val="-2"/>
                <w:lang w:val="ka-GE"/>
              </w:rPr>
              <w:t xml:space="preserve"> </w:t>
            </w:r>
            <w:r>
              <w:rPr>
                <w:rFonts w:ascii="AcadNusx" w:hAnsi="AcadNusx"/>
                <w:spacing w:val="-2"/>
                <w:lang w:val="ka-GE"/>
              </w:rPr>
              <w:t>student</w:t>
            </w:r>
            <w:r>
              <w:rPr>
                <w:rFonts w:ascii="Sylfaen" w:hAnsi="Sylfaen"/>
                <w:spacing w:val="-2"/>
                <w:lang w:val="ka-GE"/>
              </w:rPr>
              <w:t>(</w:t>
            </w:r>
            <w:r>
              <w:rPr>
                <w:rFonts w:ascii="AcadNusx" w:hAnsi="AcadNusx"/>
                <w:spacing w:val="-2"/>
                <w:lang w:val="ka-GE"/>
              </w:rPr>
              <w:t>eb</w:t>
            </w:r>
            <w:r>
              <w:rPr>
                <w:rFonts w:ascii="Sylfaen" w:hAnsi="Sylfaen"/>
                <w:spacing w:val="-2"/>
                <w:lang w:val="ka-GE"/>
              </w:rPr>
              <w:t>)</w:t>
            </w:r>
            <w:r>
              <w:rPr>
                <w:rFonts w:ascii="AcadNusx" w:hAnsi="AcadNusx"/>
                <w:spacing w:val="-2"/>
                <w:lang w:val="ka-GE"/>
              </w:rPr>
              <w:t>i</w:t>
            </w:r>
            <w:r>
              <w:rPr>
                <w:rFonts w:ascii="Sylfaen" w:hAnsi="Sylfaen"/>
                <w:spacing w:val="-2"/>
                <w:lang w:val="ka-GE"/>
              </w:rPr>
              <w:t xml:space="preserve"> </w:t>
            </w:r>
            <w:r>
              <w:rPr>
                <w:rFonts w:ascii="AcadNusx" w:hAnsi="AcadNusx"/>
                <w:spacing w:val="-2"/>
                <w:lang w:val="ka-GE"/>
              </w:rPr>
              <w:t>gonivrulad</w:t>
            </w:r>
            <w:r>
              <w:rPr>
                <w:rFonts w:ascii="Sylfaen" w:hAnsi="Sylfaen"/>
                <w:spacing w:val="-2"/>
                <w:lang w:val="ka-GE"/>
              </w:rPr>
              <w:t xml:space="preserve"> </w:t>
            </w:r>
            <w:r>
              <w:rPr>
                <w:rFonts w:ascii="AcadNusx" w:hAnsi="AcadNusx"/>
                <w:spacing w:val="-2"/>
                <w:lang w:val="ka-GE"/>
              </w:rPr>
              <w:t>da</w:t>
            </w:r>
            <w:r>
              <w:rPr>
                <w:rFonts w:ascii="Sylfaen" w:hAnsi="Sylfaen"/>
                <w:spacing w:val="-2"/>
                <w:lang w:val="ka-GE"/>
              </w:rPr>
              <w:t xml:space="preserve"> </w:t>
            </w:r>
            <w:r>
              <w:rPr>
                <w:rFonts w:ascii="AcadNusx" w:hAnsi="AcadNusx"/>
                <w:spacing w:val="-2"/>
                <w:lang w:val="ka-GE"/>
              </w:rPr>
              <w:t>keTilsindisierad</w:t>
            </w:r>
            <w:r>
              <w:rPr>
                <w:rFonts w:ascii="Sylfaen" w:hAnsi="Sylfaen"/>
                <w:spacing w:val="-2"/>
                <w:lang w:val="ka-GE"/>
              </w:rPr>
              <w:t xml:space="preserve"> </w:t>
            </w:r>
            <w:r>
              <w:rPr>
                <w:rFonts w:ascii="AcadNusx" w:hAnsi="AcadNusx"/>
                <w:spacing w:val="-2"/>
                <w:lang w:val="ka-GE"/>
              </w:rPr>
              <w:t>ekideba</w:t>
            </w:r>
            <w:r>
              <w:rPr>
                <w:rFonts w:ascii="Sylfaen" w:hAnsi="Sylfaen"/>
                <w:spacing w:val="-2"/>
                <w:lang w:val="ka-GE"/>
              </w:rPr>
              <w:t xml:space="preserve"> </w:t>
            </w:r>
            <w:r>
              <w:rPr>
                <w:rFonts w:ascii="AcadNusx" w:hAnsi="AcadNusx"/>
                <w:spacing w:val="-2"/>
                <w:lang w:val="ka-GE"/>
              </w:rPr>
              <w:t>proeqts</w:t>
            </w:r>
            <w:r>
              <w:rPr>
                <w:rFonts w:ascii="Sylfaen" w:hAnsi="Sylfaen"/>
                <w:spacing w:val="-2"/>
                <w:lang w:val="ka-GE"/>
              </w:rPr>
              <w:t xml:space="preserve"> </w:t>
            </w:r>
            <w:r>
              <w:rPr>
                <w:rFonts w:ascii="AcadNusx" w:hAnsi="AcadNusx"/>
                <w:spacing w:val="-2"/>
                <w:lang w:val="ka-GE"/>
              </w:rPr>
              <w:t>da</w:t>
            </w:r>
            <w:r>
              <w:rPr>
                <w:rFonts w:ascii="Sylfaen" w:hAnsi="Sylfaen"/>
                <w:spacing w:val="-2"/>
                <w:lang w:val="ka-GE"/>
              </w:rPr>
              <w:t xml:space="preserve"> </w:t>
            </w:r>
            <w:r>
              <w:rPr>
                <w:rFonts w:ascii="AcadNusx" w:hAnsi="AcadNusx"/>
                <w:spacing w:val="-2"/>
                <w:lang w:val="ka-GE"/>
              </w:rPr>
              <w:t>SeZlebs</w:t>
            </w:r>
            <w:r>
              <w:rPr>
                <w:rFonts w:ascii="Sylfaen" w:hAnsi="Sylfaen"/>
                <w:spacing w:val="-2"/>
                <w:lang w:val="ka-GE"/>
              </w:rPr>
              <w:t xml:space="preserve"> </w:t>
            </w:r>
            <w:r>
              <w:rPr>
                <w:rFonts w:ascii="AcadNusx" w:hAnsi="AcadNusx"/>
                <w:spacing w:val="-2"/>
                <w:lang w:val="ka-GE"/>
              </w:rPr>
              <w:t>miTiTebul</w:t>
            </w:r>
            <w:r>
              <w:rPr>
                <w:rFonts w:ascii="Sylfaen" w:hAnsi="Sylfaen"/>
                <w:spacing w:val="-2"/>
                <w:lang w:val="ka-GE"/>
              </w:rPr>
              <w:t xml:space="preserve"> </w:t>
            </w:r>
            <w:r>
              <w:rPr>
                <w:rFonts w:ascii="AcadNusx" w:hAnsi="AcadNusx"/>
                <w:spacing w:val="-2"/>
                <w:lang w:val="ka-GE"/>
              </w:rPr>
              <w:t>vadebSi</w:t>
            </w:r>
            <w:r>
              <w:rPr>
                <w:rFonts w:ascii="Sylfaen" w:hAnsi="Sylfaen"/>
                <w:spacing w:val="-2"/>
                <w:lang w:val="ka-GE"/>
              </w:rPr>
              <w:t xml:space="preserve"> </w:t>
            </w:r>
            <w:r>
              <w:rPr>
                <w:rFonts w:ascii="AcadNusx" w:hAnsi="AcadNusx"/>
                <w:spacing w:val="-2"/>
                <w:lang w:val="ka-GE"/>
              </w:rPr>
              <w:t>mis</w:t>
            </w:r>
            <w:r>
              <w:rPr>
                <w:rFonts w:ascii="Sylfaen" w:hAnsi="Sylfaen"/>
                <w:spacing w:val="-2"/>
                <w:lang w:val="ka-GE"/>
              </w:rPr>
              <w:t xml:space="preserve"> </w:t>
            </w:r>
            <w:r>
              <w:rPr>
                <w:rFonts w:ascii="AcadNusx" w:hAnsi="AcadNusx"/>
                <w:spacing w:val="-2"/>
                <w:lang w:val="ka-GE"/>
              </w:rPr>
              <w:t>ganxorcielebas</w:t>
            </w:r>
            <w:r>
              <w:rPr>
                <w:rFonts w:ascii="Sylfaen" w:hAnsi="Sylfaen"/>
                <w:spacing w:val="-2"/>
                <w:lang w:val="ka-GE"/>
              </w:rPr>
              <w:t xml:space="preserve">. </w:t>
            </w:r>
          </w:p>
          <w:p w:rsidR="000069BA" w:rsidRDefault="000069BA" w:rsidP="00B62C9D">
            <w:pPr>
              <w:ind w:left="462" w:right="267"/>
              <w:jc w:val="both"/>
              <w:rPr>
                <w:rFonts w:ascii="Sylfaen" w:hAnsi="Sylfae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9BA" w:rsidRPr="00D540A4" w:rsidRDefault="000069BA" w:rsidP="00182B47">
            <w:pPr>
              <w:spacing w:before="7" w:line="220" w:lineRule="exact"/>
              <w:rPr>
                <w:rFonts w:ascii="AcadNusx" w:hAnsi="AcadNusx"/>
              </w:rPr>
            </w:pPr>
          </w:p>
          <w:p w:rsidR="000069BA" w:rsidRPr="00D540A4" w:rsidRDefault="000069BA" w:rsidP="00182B47">
            <w:pPr>
              <w:ind w:left="217"/>
              <w:rPr>
                <w:rFonts w:ascii="AcadNusx" w:hAnsi="AcadNusx"/>
              </w:rPr>
            </w:pPr>
            <w:r w:rsidRPr="00D540A4">
              <w:rPr>
                <w:rFonts w:ascii="AcadNusx" w:hAnsi="AcadNusx"/>
                <w:spacing w:val="1"/>
              </w:rPr>
              <w:t>0-</w:t>
            </w:r>
            <w:r w:rsidRPr="00D540A4">
              <w:rPr>
                <w:rFonts w:ascii="AcadNusx" w:hAnsi="AcadNusx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9BA" w:rsidRPr="00D540A4" w:rsidRDefault="000069BA" w:rsidP="00B62C9D">
            <w:pPr>
              <w:rPr>
                <w:rFonts w:ascii="AcadNusx" w:hAnsi="AcadNusx"/>
              </w:rPr>
            </w:pPr>
          </w:p>
        </w:tc>
      </w:tr>
      <w:tr w:rsidR="000069BA" w:rsidRPr="00D540A4" w:rsidTr="00182B47">
        <w:trPr>
          <w:trHeight w:hRule="exact" w:val="1274"/>
        </w:trPr>
        <w:tc>
          <w:tcPr>
            <w:tcW w:w="6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BA" w:rsidRDefault="000069BA" w:rsidP="00182B47">
            <w:pPr>
              <w:spacing w:line="220" w:lineRule="exact"/>
              <w:ind w:left="102" w:right="267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5</w:t>
            </w:r>
            <w:r>
              <w:rPr>
                <w:rFonts w:ascii="Sylfaen" w:hAnsi="Sylfaen"/>
              </w:rPr>
              <w:t>.</w:t>
            </w:r>
            <w:r>
              <w:rPr>
                <w:rFonts w:ascii="Sylfaen" w:hAnsi="Sylfaen"/>
                <w:spacing w:val="-2"/>
              </w:rPr>
              <w:t xml:space="preserve"> </w:t>
            </w:r>
            <w:r>
              <w:rPr>
                <w:rFonts w:ascii="AcadNusx" w:hAnsi="AcadNusx"/>
                <w:spacing w:val="-1"/>
                <w:lang w:val="ka-GE"/>
              </w:rPr>
              <w:t>mosalodneli</w:t>
            </w:r>
            <w:r>
              <w:rPr>
                <w:rFonts w:ascii="Sylfaen" w:hAnsi="Sylfaen"/>
                <w:spacing w:val="-1"/>
                <w:lang w:val="ka-GE"/>
              </w:rPr>
              <w:t xml:space="preserve"> </w:t>
            </w:r>
            <w:r>
              <w:rPr>
                <w:rFonts w:ascii="AcadNusx" w:hAnsi="AcadNusx"/>
                <w:spacing w:val="-1"/>
                <w:lang w:val="ka-GE"/>
              </w:rPr>
              <w:t>Sedegebi</w:t>
            </w:r>
            <w:r>
              <w:rPr>
                <w:rFonts w:ascii="Sylfaen" w:hAnsi="Sylfaen"/>
                <w:spacing w:val="-1"/>
                <w:lang w:val="ka-GE"/>
              </w:rPr>
              <w:t xml:space="preserve"> –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AcadNusx" w:hAnsi="AcadNusx"/>
                <w:spacing w:val="4"/>
                <w:lang w:val="ka-GE"/>
              </w:rPr>
              <w:t>Sedegebi</w:t>
            </w:r>
            <w:r>
              <w:rPr>
                <w:rFonts w:ascii="Sylfaen" w:hAnsi="Sylfaen"/>
                <w:spacing w:val="4"/>
                <w:lang w:val="ka-GE"/>
              </w:rPr>
              <w:t xml:space="preserve"> </w:t>
            </w:r>
            <w:r>
              <w:rPr>
                <w:rFonts w:ascii="AcadNusx" w:hAnsi="AcadNusx"/>
                <w:spacing w:val="4"/>
                <w:lang w:val="ka-GE"/>
              </w:rPr>
              <w:t>aRwerilia</w:t>
            </w:r>
            <w:r>
              <w:rPr>
                <w:rFonts w:ascii="Sylfaen" w:hAnsi="Sylfaen"/>
                <w:spacing w:val="4"/>
                <w:lang w:val="ka-GE"/>
              </w:rPr>
              <w:t xml:space="preserve"> </w:t>
            </w:r>
            <w:r>
              <w:rPr>
                <w:rFonts w:ascii="AcadNusx" w:hAnsi="AcadNusx"/>
                <w:spacing w:val="4"/>
                <w:lang w:val="ka-GE"/>
              </w:rPr>
              <w:t>naTlad</w:t>
            </w:r>
            <w:r>
              <w:rPr>
                <w:rFonts w:ascii="Sylfaen" w:hAnsi="Sylfaen"/>
                <w:spacing w:val="4"/>
                <w:lang w:val="ka-GE"/>
              </w:rPr>
              <w:t xml:space="preserve"> </w:t>
            </w:r>
            <w:r>
              <w:rPr>
                <w:rFonts w:ascii="AcadNusx" w:hAnsi="AcadNusx"/>
                <w:spacing w:val="4"/>
                <w:lang w:val="ka-GE"/>
              </w:rPr>
              <w:t>da</w:t>
            </w:r>
            <w:r>
              <w:rPr>
                <w:rFonts w:ascii="Sylfaen" w:hAnsi="Sylfaen"/>
                <w:spacing w:val="4"/>
                <w:lang w:val="ka-GE"/>
              </w:rPr>
              <w:t xml:space="preserve"> </w:t>
            </w:r>
            <w:r>
              <w:rPr>
                <w:rFonts w:ascii="AcadNusx" w:hAnsi="AcadNusx"/>
                <w:spacing w:val="4"/>
                <w:lang w:val="ka-GE"/>
              </w:rPr>
              <w:t>detalurad</w:t>
            </w:r>
            <w:r>
              <w:rPr>
                <w:rFonts w:ascii="Sylfaen" w:hAnsi="Sylfaen"/>
                <w:spacing w:val="4"/>
                <w:lang w:val="ka-GE"/>
              </w:rPr>
              <w:t>: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AcadNusx" w:hAnsi="AcadNusx"/>
                <w:lang w:val="ka-GE"/>
              </w:rPr>
              <w:t>kargad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AcadNusx" w:hAnsi="AcadNusx"/>
                <w:lang w:val="ka-GE"/>
              </w:rPr>
              <w:t>aris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AcadNusx" w:hAnsi="AcadNusx"/>
                <w:lang w:val="ka-GE"/>
              </w:rPr>
              <w:t>gaazrebuli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AcadNusx" w:hAnsi="AcadNusx"/>
                <w:lang w:val="ka-GE"/>
              </w:rPr>
              <w:t>is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AcadNusx" w:hAnsi="AcadNusx"/>
                <w:lang w:val="ka-GE"/>
              </w:rPr>
              <w:t>wvlili</w:t>
            </w:r>
            <w:r>
              <w:rPr>
                <w:rFonts w:ascii="Sylfaen" w:hAnsi="Sylfaen"/>
                <w:lang w:val="ka-GE"/>
              </w:rPr>
              <w:t xml:space="preserve">, </w:t>
            </w:r>
            <w:r>
              <w:rPr>
                <w:rFonts w:ascii="AcadNusx" w:hAnsi="AcadNusx"/>
                <w:lang w:val="ka-GE"/>
              </w:rPr>
              <w:t>romelsac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AcadNusx" w:hAnsi="AcadNusx"/>
                <w:lang w:val="ka-GE"/>
              </w:rPr>
              <w:t>proeqti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AcadNusx" w:hAnsi="AcadNusx"/>
                <w:lang w:val="ka-GE"/>
              </w:rPr>
              <w:t>dargis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AcadNusx" w:hAnsi="AcadNusx"/>
                <w:lang w:val="ka-GE"/>
              </w:rPr>
              <w:t>ganviTarebaSi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AcadNusx" w:hAnsi="AcadNusx"/>
                <w:lang w:val="ka-GE"/>
              </w:rPr>
              <w:t>Seitans</w:t>
            </w:r>
            <w:r>
              <w:rPr>
                <w:rFonts w:ascii="Sylfaen" w:hAnsi="Sylfaen"/>
                <w:lang w:val="ka-GE"/>
              </w:rPr>
              <w:t xml:space="preserve">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9BA" w:rsidRPr="00D540A4" w:rsidRDefault="000069BA" w:rsidP="00182B47">
            <w:pPr>
              <w:spacing w:line="200" w:lineRule="exact"/>
              <w:rPr>
                <w:rFonts w:ascii="AcadNusx" w:hAnsi="AcadNusx"/>
              </w:rPr>
            </w:pPr>
          </w:p>
          <w:p w:rsidR="000069BA" w:rsidRPr="00D540A4" w:rsidRDefault="000069BA" w:rsidP="00182B47">
            <w:pPr>
              <w:ind w:left="217"/>
              <w:rPr>
                <w:rFonts w:ascii="AcadNusx" w:hAnsi="AcadNusx"/>
              </w:rPr>
            </w:pPr>
            <w:r w:rsidRPr="00D540A4">
              <w:rPr>
                <w:rFonts w:ascii="AcadNusx" w:hAnsi="AcadNusx"/>
                <w:spacing w:val="1"/>
              </w:rPr>
              <w:t>0-</w:t>
            </w:r>
            <w:r w:rsidRPr="00D540A4">
              <w:rPr>
                <w:rFonts w:ascii="AcadNusx" w:hAnsi="AcadNusx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9BA" w:rsidRPr="00D540A4" w:rsidRDefault="000069BA" w:rsidP="00182B47">
            <w:pPr>
              <w:rPr>
                <w:rFonts w:ascii="AcadNusx" w:hAnsi="AcadNusx"/>
              </w:rPr>
            </w:pPr>
          </w:p>
        </w:tc>
      </w:tr>
      <w:tr w:rsidR="000069BA" w:rsidRPr="00D540A4" w:rsidTr="00182B47">
        <w:trPr>
          <w:trHeight w:hRule="exact" w:val="1158"/>
        </w:trPr>
        <w:tc>
          <w:tcPr>
            <w:tcW w:w="6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BA" w:rsidRDefault="000069BA" w:rsidP="00182B47">
            <w:pPr>
              <w:spacing w:line="220" w:lineRule="exact"/>
              <w:ind w:left="102" w:right="267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6</w:t>
            </w:r>
            <w:r>
              <w:rPr>
                <w:rFonts w:ascii="Sylfaen" w:hAnsi="Sylfaen"/>
              </w:rPr>
              <w:t xml:space="preserve">.  </w:t>
            </w:r>
            <w:r>
              <w:rPr>
                <w:rFonts w:ascii="AcadNusx" w:hAnsi="AcadNusx"/>
                <w:lang w:val="ka-GE"/>
              </w:rPr>
              <w:t>bibliografia</w:t>
            </w:r>
            <w:r>
              <w:rPr>
                <w:rFonts w:ascii="Sylfaen" w:hAnsi="Sylfaen"/>
                <w:lang w:val="ka-GE"/>
              </w:rPr>
              <w:t xml:space="preserve"> – </w:t>
            </w:r>
            <w:r>
              <w:rPr>
                <w:rFonts w:ascii="AcadNusx" w:hAnsi="AcadNusx"/>
                <w:bCs/>
                <w:lang w:val="ka-GE"/>
              </w:rPr>
              <w:t>miTiTebuli</w:t>
            </w:r>
            <w:r>
              <w:rPr>
                <w:rFonts w:ascii="Sylfaen" w:hAnsi="Sylfaen"/>
                <w:spacing w:val="-9"/>
                <w:lang w:val="ka-GE"/>
              </w:rPr>
              <w:t xml:space="preserve"> </w:t>
            </w:r>
            <w:r>
              <w:rPr>
                <w:rFonts w:ascii="AcadNusx" w:hAnsi="AcadNusx"/>
                <w:spacing w:val="-9"/>
                <w:lang w:val="ka-GE"/>
              </w:rPr>
              <w:t>literatura</w:t>
            </w:r>
            <w:r>
              <w:rPr>
                <w:rFonts w:ascii="Sylfaen" w:hAnsi="Sylfaen"/>
                <w:spacing w:val="-9"/>
                <w:lang w:val="ka-GE"/>
              </w:rPr>
              <w:t xml:space="preserve"> </w:t>
            </w:r>
            <w:r>
              <w:rPr>
                <w:rFonts w:ascii="AcadNusx" w:hAnsi="AcadNusx"/>
                <w:spacing w:val="-9"/>
                <w:lang w:val="ka-GE"/>
              </w:rPr>
              <w:t>SesabamisobaSia</w:t>
            </w:r>
            <w:r>
              <w:rPr>
                <w:rFonts w:ascii="Sylfaen" w:hAnsi="Sylfaen"/>
                <w:spacing w:val="-9"/>
                <w:lang w:val="ka-GE"/>
              </w:rPr>
              <w:t xml:space="preserve"> </w:t>
            </w:r>
            <w:r>
              <w:rPr>
                <w:rFonts w:ascii="AcadNusx" w:hAnsi="AcadNusx"/>
                <w:spacing w:val="-9"/>
                <w:lang w:val="ka-GE"/>
              </w:rPr>
              <w:t>Sesabamis</w:t>
            </w:r>
            <w:r>
              <w:rPr>
                <w:rFonts w:ascii="Sylfaen" w:hAnsi="Sylfaen"/>
                <w:spacing w:val="-9"/>
                <w:lang w:val="ka-GE"/>
              </w:rPr>
              <w:t xml:space="preserve"> </w:t>
            </w:r>
            <w:r>
              <w:rPr>
                <w:rFonts w:ascii="AcadNusx" w:hAnsi="AcadNusx"/>
                <w:spacing w:val="-9"/>
                <w:lang w:val="ka-GE"/>
              </w:rPr>
              <w:t>dargTan</w:t>
            </w:r>
            <w:r>
              <w:rPr>
                <w:rFonts w:ascii="Sylfaen" w:hAnsi="Sylfaen"/>
                <w:spacing w:val="-9"/>
                <w:lang w:val="ka-GE"/>
              </w:rPr>
              <w:t xml:space="preserve"> </w:t>
            </w:r>
            <w:r>
              <w:rPr>
                <w:rFonts w:ascii="AcadNusx" w:hAnsi="AcadNusx"/>
                <w:spacing w:val="-9"/>
                <w:lang w:val="ka-GE"/>
              </w:rPr>
              <w:t>da</w:t>
            </w:r>
            <w:r>
              <w:rPr>
                <w:rFonts w:ascii="Sylfaen" w:hAnsi="Sylfaen"/>
                <w:spacing w:val="-9"/>
                <w:lang w:val="ka-GE"/>
              </w:rPr>
              <w:t xml:space="preserve"> </w:t>
            </w:r>
            <w:r>
              <w:rPr>
                <w:rFonts w:ascii="AcadNusx" w:hAnsi="AcadNusx"/>
                <w:spacing w:val="-9"/>
                <w:lang w:val="ka-GE"/>
              </w:rPr>
              <w:t>sakvlev</w:t>
            </w:r>
            <w:r>
              <w:rPr>
                <w:rFonts w:ascii="Sylfaen" w:hAnsi="Sylfaen"/>
                <w:spacing w:val="-9"/>
                <w:lang w:val="ka-GE"/>
              </w:rPr>
              <w:t xml:space="preserve"> </w:t>
            </w:r>
            <w:r>
              <w:rPr>
                <w:rFonts w:ascii="AcadNusx" w:hAnsi="AcadNusx"/>
                <w:spacing w:val="-9"/>
                <w:lang w:val="ka-GE"/>
              </w:rPr>
              <w:t>TematikasTan</w:t>
            </w:r>
            <w:r>
              <w:rPr>
                <w:rFonts w:ascii="Sylfaen" w:hAnsi="Sylfaen"/>
                <w:spacing w:val="-9"/>
                <w:lang w:val="ka-GE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BA" w:rsidRDefault="000069BA" w:rsidP="00182B47">
            <w:pPr>
              <w:spacing w:line="220" w:lineRule="exact"/>
              <w:ind w:left="217"/>
              <w:rPr>
                <w:rFonts w:ascii="Sylfaen" w:hAnsi="Sylfaen"/>
              </w:rPr>
            </w:pPr>
            <w:r>
              <w:rPr>
                <w:rFonts w:ascii="Sylfaen" w:hAnsi="Sylfaen"/>
                <w:spacing w:val="1"/>
              </w:rPr>
              <w:t>0-</w:t>
            </w:r>
            <w:r>
              <w:rPr>
                <w:rFonts w:ascii="Sylfaen" w:hAnsi="Sylfaen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9BA" w:rsidRPr="00D540A4" w:rsidRDefault="000069BA" w:rsidP="00182B47">
            <w:pPr>
              <w:rPr>
                <w:rFonts w:ascii="AcadNusx" w:hAnsi="AcadNusx"/>
              </w:rPr>
            </w:pPr>
          </w:p>
        </w:tc>
      </w:tr>
      <w:tr w:rsidR="000069BA" w:rsidRPr="00D540A4" w:rsidTr="00182B47">
        <w:trPr>
          <w:trHeight w:hRule="exact" w:val="1438"/>
        </w:trPr>
        <w:tc>
          <w:tcPr>
            <w:tcW w:w="6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BA" w:rsidRDefault="000069BA" w:rsidP="00182B47">
            <w:pPr>
              <w:spacing w:line="220" w:lineRule="exact"/>
              <w:ind w:left="102" w:right="267"/>
              <w:rPr>
                <w:rFonts w:ascii="Sylfaen" w:hAnsi="Sylfaen"/>
                <w:spacing w:val="-1"/>
                <w:lang w:val="ka-GE"/>
              </w:rPr>
            </w:pPr>
            <w:r>
              <w:rPr>
                <w:rFonts w:ascii="Sylfaen" w:hAnsi="Sylfaen"/>
                <w:spacing w:val="-1"/>
                <w:lang w:val="ka-GE"/>
              </w:rPr>
              <w:t>7</w:t>
            </w:r>
            <w:r>
              <w:rPr>
                <w:rFonts w:ascii="Sylfaen" w:hAnsi="Sylfaen"/>
              </w:rPr>
              <w:t>.</w:t>
            </w:r>
            <w:r>
              <w:rPr>
                <w:rFonts w:ascii="Sylfaen" w:hAnsi="Sylfaen"/>
                <w:spacing w:val="49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biujeti</w:t>
            </w:r>
            <w:r>
              <w:rPr>
                <w:rFonts w:ascii="Sylfaen" w:hAnsi="Sylfaen"/>
                <w:lang w:val="ka-GE"/>
              </w:rPr>
              <w:t xml:space="preserve"> –</w:t>
            </w:r>
            <w:r>
              <w:rPr>
                <w:rFonts w:ascii="Sylfaen" w:hAnsi="Sylfaen"/>
                <w:spacing w:val="-1"/>
                <w:lang w:val="ka-GE"/>
              </w:rPr>
              <w:t xml:space="preserve"> </w:t>
            </w:r>
            <w:r>
              <w:rPr>
                <w:rFonts w:ascii="AcadNusx" w:hAnsi="AcadNusx"/>
                <w:spacing w:val="-1"/>
                <w:lang w:val="ka-GE"/>
              </w:rPr>
              <w:t>proeqtiT</w:t>
            </w:r>
            <w:r>
              <w:rPr>
                <w:rFonts w:ascii="Sylfaen" w:hAnsi="Sylfaen"/>
                <w:spacing w:val="-1"/>
                <w:lang w:val="ka-GE"/>
              </w:rPr>
              <w:t xml:space="preserve"> </w:t>
            </w:r>
            <w:r>
              <w:rPr>
                <w:rFonts w:ascii="AcadNusx" w:hAnsi="AcadNusx"/>
                <w:spacing w:val="-1"/>
                <w:lang w:val="ka-GE"/>
              </w:rPr>
              <w:t>gaTvaliswinebuli</w:t>
            </w:r>
            <w:r>
              <w:rPr>
                <w:rFonts w:ascii="Sylfaen" w:hAnsi="Sylfaen"/>
                <w:spacing w:val="-1"/>
                <w:lang w:val="ka-GE"/>
              </w:rPr>
              <w:t xml:space="preserve"> </w:t>
            </w:r>
            <w:r>
              <w:rPr>
                <w:rFonts w:ascii="AcadNusx" w:hAnsi="AcadNusx"/>
                <w:spacing w:val="-1"/>
                <w:lang w:val="ka-GE"/>
              </w:rPr>
              <w:t>xarjebi</w:t>
            </w:r>
            <w:r>
              <w:rPr>
                <w:rFonts w:ascii="Sylfaen" w:hAnsi="Sylfaen"/>
                <w:spacing w:val="-1"/>
                <w:lang w:val="ka-GE"/>
              </w:rPr>
              <w:t xml:space="preserve"> </w:t>
            </w:r>
            <w:r>
              <w:rPr>
                <w:rFonts w:ascii="AcadNusx" w:hAnsi="AcadNusx"/>
                <w:spacing w:val="-1"/>
                <w:lang w:val="ka-GE"/>
              </w:rPr>
              <w:t>naTlad</w:t>
            </w:r>
            <w:r>
              <w:rPr>
                <w:rFonts w:ascii="Sylfaen" w:hAnsi="Sylfaen"/>
                <w:spacing w:val="-1"/>
                <w:lang w:val="ka-GE"/>
              </w:rPr>
              <w:t xml:space="preserve">, </w:t>
            </w:r>
            <w:r>
              <w:rPr>
                <w:rFonts w:ascii="AcadNusx" w:hAnsi="AcadNusx"/>
                <w:spacing w:val="-1"/>
                <w:lang w:val="ka-GE"/>
              </w:rPr>
              <w:t>detalurad</w:t>
            </w:r>
            <w:r>
              <w:rPr>
                <w:rFonts w:ascii="Sylfaen" w:hAnsi="Sylfaen"/>
                <w:spacing w:val="-1"/>
                <w:lang w:val="ka-GE"/>
              </w:rPr>
              <w:t xml:space="preserve"> </w:t>
            </w:r>
            <w:r>
              <w:rPr>
                <w:rFonts w:ascii="AcadNusx" w:hAnsi="AcadNusx"/>
                <w:spacing w:val="-1"/>
                <w:lang w:val="ka-GE"/>
              </w:rPr>
              <w:t>da</w:t>
            </w:r>
            <w:r>
              <w:rPr>
                <w:rFonts w:ascii="Sylfaen" w:hAnsi="Sylfaen"/>
                <w:spacing w:val="-1"/>
                <w:lang w:val="ka-GE"/>
              </w:rPr>
              <w:t xml:space="preserve"> </w:t>
            </w:r>
            <w:r>
              <w:rPr>
                <w:rFonts w:ascii="AcadNusx" w:hAnsi="AcadNusx"/>
                <w:spacing w:val="-1"/>
                <w:lang w:val="ka-GE"/>
              </w:rPr>
              <w:t>realisturad</w:t>
            </w:r>
            <w:r>
              <w:rPr>
                <w:rFonts w:ascii="Sylfaen" w:hAnsi="Sylfaen"/>
                <w:spacing w:val="-1"/>
                <w:lang w:val="ka-GE"/>
              </w:rPr>
              <w:t xml:space="preserve"> </w:t>
            </w:r>
            <w:r>
              <w:rPr>
                <w:rFonts w:ascii="AcadNusx" w:hAnsi="AcadNusx"/>
                <w:spacing w:val="-1"/>
                <w:lang w:val="ka-GE"/>
              </w:rPr>
              <w:t>aris</w:t>
            </w:r>
            <w:r>
              <w:rPr>
                <w:rFonts w:ascii="Sylfaen" w:hAnsi="Sylfaen"/>
                <w:spacing w:val="-1"/>
                <w:lang w:val="ka-GE"/>
              </w:rPr>
              <w:t xml:space="preserve"> </w:t>
            </w:r>
            <w:r>
              <w:rPr>
                <w:rFonts w:ascii="AcadNusx" w:hAnsi="AcadNusx"/>
                <w:spacing w:val="-1"/>
                <w:lang w:val="ka-GE"/>
              </w:rPr>
              <w:t>warmodgenili</w:t>
            </w:r>
            <w:r>
              <w:rPr>
                <w:rFonts w:ascii="Sylfaen" w:hAnsi="Sylfaen"/>
                <w:spacing w:val="-1"/>
                <w:lang w:val="ka-GE"/>
              </w:rPr>
              <w:t xml:space="preserve">. </w:t>
            </w:r>
            <w:r>
              <w:rPr>
                <w:rFonts w:ascii="AcadNusx" w:hAnsi="AcadNusx"/>
                <w:spacing w:val="-1"/>
                <w:lang w:val="ka-GE"/>
              </w:rPr>
              <w:t>biujetiT</w:t>
            </w:r>
            <w:r>
              <w:rPr>
                <w:rFonts w:ascii="Sylfaen" w:hAnsi="Sylfaen"/>
                <w:spacing w:val="-1"/>
                <w:lang w:val="ka-GE"/>
              </w:rPr>
              <w:t xml:space="preserve"> </w:t>
            </w:r>
            <w:r>
              <w:rPr>
                <w:rFonts w:ascii="AcadNusx" w:hAnsi="AcadNusx"/>
                <w:spacing w:val="-1"/>
                <w:lang w:val="ka-GE"/>
              </w:rPr>
              <w:t>gawerili</w:t>
            </w:r>
            <w:r>
              <w:rPr>
                <w:rFonts w:ascii="Sylfaen" w:hAnsi="Sylfaen"/>
                <w:spacing w:val="-1"/>
                <w:lang w:val="ka-GE"/>
              </w:rPr>
              <w:t xml:space="preserve"> </w:t>
            </w:r>
            <w:r>
              <w:rPr>
                <w:rFonts w:ascii="AcadNusx" w:hAnsi="AcadNusx"/>
                <w:spacing w:val="-1"/>
                <w:lang w:val="ka-GE"/>
              </w:rPr>
              <w:t>xarjebi</w:t>
            </w:r>
            <w:r>
              <w:rPr>
                <w:rFonts w:ascii="Sylfaen" w:hAnsi="Sylfaen"/>
                <w:spacing w:val="-1"/>
                <w:lang w:val="ka-GE"/>
              </w:rPr>
              <w:t xml:space="preserve"> </w:t>
            </w:r>
            <w:r>
              <w:rPr>
                <w:rFonts w:ascii="AcadNusx" w:hAnsi="AcadNusx"/>
                <w:spacing w:val="-1"/>
                <w:lang w:val="ka-GE"/>
              </w:rPr>
              <w:t>Seesabameba</w:t>
            </w:r>
            <w:r>
              <w:rPr>
                <w:rFonts w:ascii="Sylfaen" w:hAnsi="Sylfaen"/>
                <w:spacing w:val="-1"/>
                <w:lang w:val="ka-GE"/>
              </w:rPr>
              <w:t xml:space="preserve"> </w:t>
            </w:r>
            <w:r>
              <w:rPr>
                <w:rFonts w:ascii="AcadNusx" w:hAnsi="AcadNusx"/>
                <w:spacing w:val="-1"/>
                <w:lang w:val="ka-GE"/>
              </w:rPr>
              <w:t>proeqtiT</w:t>
            </w:r>
            <w:r>
              <w:rPr>
                <w:rFonts w:ascii="Sylfaen" w:hAnsi="Sylfaen"/>
                <w:spacing w:val="-1"/>
                <w:lang w:val="ka-GE"/>
              </w:rPr>
              <w:t xml:space="preserve"> </w:t>
            </w:r>
            <w:r>
              <w:rPr>
                <w:rFonts w:ascii="AcadNusx" w:hAnsi="AcadNusx"/>
                <w:spacing w:val="-1"/>
                <w:lang w:val="ka-GE"/>
              </w:rPr>
              <w:t>gaTvaliswinebul</w:t>
            </w:r>
            <w:r>
              <w:rPr>
                <w:rFonts w:ascii="Sylfaen" w:hAnsi="Sylfaen"/>
                <w:spacing w:val="-1"/>
                <w:lang w:val="ka-GE"/>
              </w:rPr>
              <w:t xml:space="preserve"> </w:t>
            </w:r>
            <w:r>
              <w:rPr>
                <w:rFonts w:ascii="AcadNusx" w:hAnsi="AcadNusx"/>
                <w:spacing w:val="-1"/>
                <w:lang w:val="ka-GE"/>
              </w:rPr>
              <w:t>saqmianobebs</w:t>
            </w:r>
            <w:r>
              <w:rPr>
                <w:rFonts w:ascii="Sylfaen" w:hAnsi="Sylfaen"/>
                <w:spacing w:val="-1"/>
                <w:lang w:val="ka-GE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9BA" w:rsidRPr="00D540A4" w:rsidRDefault="000069BA" w:rsidP="00182B47">
            <w:pPr>
              <w:spacing w:before="7" w:line="220" w:lineRule="exact"/>
              <w:rPr>
                <w:rFonts w:ascii="AcadNusx" w:hAnsi="AcadNusx"/>
              </w:rPr>
            </w:pPr>
          </w:p>
          <w:p w:rsidR="000069BA" w:rsidRPr="00D540A4" w:rsidRDefault="000069BA" w:rsidP="00182B47">
            <w:pPr>
              <w:ind w:left="217"/>
              <w:rPr>
                <w:rFonts w:ascii="AcadNusx" w:hAnsi="AcadNusx"/>
                <w:lang w:val="ka-GE"/>
              </w:rPr>
            </w:pPr>
            <w:r w:rsidRPr="00D540A4">
              <w:rPr>
                <w:rFonts w:ascii="AcadNusx" w:hAnsi="AcadNusx"/>
                <w:spacing w:val="1"/>
              </w:rPr>
              <w:t>0-</w:t>
            </w:r>
            <w:r w:rsidRPr="00D540A4">
              <w:rPr>
                <w:rFonts w:ascii="AcadNusx" w:hAnsi="AcadNusx"/>
                <w:lang w:val="ka-GE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9BA" w:rsidRPr="00D540A4" w:rsidRDefault="000069BA" w:rsidP="00182B47">
            <w:pPr>
              <w:rPr>
                <w:rFonts w:ascii="AcadNusx" w:hAnsi="AcadNusx"/>
              </w:rPr>
            </w:pPr>
          </w:p>
        </w:tc>
      </w:tr>
      <w:tr w:rsidR="000069BA" w:rsidRPr="00D540A4" w:rsidTr="00182B47">
        <w:trPr>
          <w:trHeight w:hRule="exact" w:val="1607"/>
        </w:trPr>
        <w:tc>
          <w:tcPr>
            <w:tcW w:w="6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9BA" w:rsidRPr="00182B47" w:rsidRDefault="000069BA" w:rsidP="00182B47">
            <w:pPr>
              <w:spacing w:line="220" w:lineRule="exact"/>
              <w:ind w:left="102" w:right="267"/>
              <w:rPr>
                <w:rFonts w:ascii="AcadNusx" w:hAnsi="AcadNusx"/>
              </w:rPr>
            </w:pPr>
            <w:r>
              <w:rPr>
                <w:rFonts w:ascii="Sylfaen" w:hAnsi="Sylfaen"/>
                <w:spacing w:val="1"/>
                <w:lang w:val="ka-GE"/>
              </w:rPr>
              <w:t>8</w:t>
            </w:r>
            <w:r>
              <w:rPr>
                <w:rFonts w:ascii="Sylfaen" w:hAnsi="Sylfaen"/>
              </w:rPr>
              <w:t>.</w:t>
            </w:r>
            <w:r>
              <w:rPr>
                <w:rFonts w:ascii="Sylfaen" w:hAnsi="Sylfaen"/>
                <w:spacing w:val="49"/>
              </w:rPr>
              <w:t xml:space="preserve"> </w:t>
            </w:r>
            <w:r>
              <w:rPr>
                <w:rFonts w:ascii="AcadNusx" w:hAnsi="AcadNusx"/>
                <w:spacing w:val="-6"/>
                <w:lang w:val="ka-GE"/>
              </w:rPr>
              <w:t>student</w:t>
            </w:r>
            <w:r>
              <w:rPr>
                <w:rFonts w:ascii="Sylfaen" w:hAnsi="Sylfaen"/>
                <w:spacing w:val="-6"/>
                <w:lang w:val="ka-GE"/>
              </w:rPr>
              <w:t>(</w:t>
            </w:r>
            <w:r>
              <w:rPr>
                <w:rFonts w:ascii="AcadNusx" w:hAnsi="AcadNusx"/>
                <w:spacing w:val="-6"/>
                <w:lang w:val="ka-GE"/>
              </w:rPr>
              <w:t>eb</w:t>
            </w:r>
            <w:r>
              <w:rPr>
                <w:rFonts w:ascii="Sylfaen" w:hAnsi="Sylfaen"/>
                <w:spacing w:val="-6"/>
                <w:lang w:val="ka-GE"/>
              </w:rPr>
              <w:t>)</w:t>
            </w:r>
            <w:r>
              <w:rPr>
                <w:rFonts w:ascii="AcadNusx" w:hAnsi="AcadNusx"/>
                <w:spacing w:val="-6"/>
                <w:lang w:val="ka-GE"/>
              </w:rPr>
              <w:t>is</w:t>
            </w:r>
            <w:r>
              <w:rPr>
                <w:rFonts w:ascii="Sylfaen" w:hAnsi="Sylfaen"/>
                <w:spacing w:val="-6"/>
                <w:lang w:val="ka-GE"/>
              </w:rPr>
              <w:t xml:space="preserve"> </w:t>
            </w:r>
            <w:r>
              <w:rPr>
                <w:rFonts w:ascii="AcadNusx" w:hAnsi="AcadNusx"/>
                <w:spacing w:val="-6"/>
                <w:lang w:val="ka-GE"/>
              </w:rPr>
              <w:t>reziume</w:t>
            </w:r>
            <w:r>
              <w:rPr>
                <w:rFonts w:ascii="Sylfaen" w:hAnsi="Sylfaen"/>
              </w:rPr>
              <w:t xml:space="preserve">/CV </w:t>
            </w:r>
            <w:r>
              <w:rPr>
                <w:rFonts w:ascii="Sylfaen" w:hAnsi="Sylfaen"/>
                <w:lang w:val="ka-GE"/>
              </w:rPr>
              <w:t xml:space="preserve">– </w:t>
            </w:r>
            <w:r>
              <w:rPr>
                <w:rFonts w:ascii="AcadNusx" w:hAnsi="AcadNusx"/>
                <w:spacing w:val="-8"/>
                <w:lang w:val="ka-GE"/>
              </w:rPr>
              <w:t>Zalian</w:t>
            </w:r>
            <w:r>
              <w:rPr>
                <w:rFonts w:ascii="Sylfaen" w:hAnsi="Sylfaen"/>
                <w:spacing w:val="-8"/>
                <w:lang w:val="ka-GE"/>
              </w:rPr>
              <w:t xml:space="preserve"> </w:t>
            </w:r>
            <w:r>
              <w:rPr>
                <w:rFonts w:ascii="AcadNusx" w:hAnsi="AcadNusx"/>
                <w:spacing w:val="-8"/>
                <w:lang w:val="ka-GE"/>
              </w:rPr>
              <w:t>kargad</w:t>
            </w:r>
            <w:r>
              <w:rPr>
                <w:rFonts w:ascii="Sylfaen" w:hAnsi="Sylfaen"/>
                <w:spacing w:val="-8"/>
                <w:lang w:val="ka-GE"/>
              </w:rPr>
              <w:t xml:space="preserve"> </w:t>
            </w:r>
            <w:r>
              <w:rPr>
                <w:rFonts w:ascii="AcadNusx" w:hAnsi="AcadNusx"/>
                <w:spacing w:val="-8"/>
                <w:lang w:val="ka-GE"/>
              </w:rPr>
              <w:t>Cans</w:t>
            </w:r>
            <w:r>
              <w:rPr>
                <w:rFonts w:ascii="Sylfaen" w:hAnsi="Sylfaen"/>
                <w:spacing w:val="-8"/>
                <w:lang w:val="ka-GE"/>
              </w:rPr>
              <w:t xml:space="preserve"> </w:t>
            </w:r>
            <w:r>
              <w:rPr>
                <w:rFonts w:ascii="AcadNusx" w:hAnsi="AcadNusx"/>
                <w:spacing w:val="-8"/>
                <w:lang w:val="ka-GE"/>
              </w:rPr>
              <w:t>student</w:t>
            </w:r>
            <w:r>
              <w:rPr>
                <w:rFonts w:ascii="Sylfaen" w:hAnsi="Sylfaen"/>
                <w:spacing w:val="-8"/>
                <w:lang w:val="ka-GE"/>
              </w:rPr>
              <w:t>(</w:t>
            </w:r>
            <w:r>
              <w:rPr>
                <w:rFonts w:ascii="AcadNusx" w:hAnsi="AcadNusx"/>
                <w:spacing w:val="-8"/>
                <w:lang w:val="ka-GE"/>
              </w:rPr>
              <w:t>eb</w:t>
            </w:r>
            <w:r>
              <w:rPr>
                <w:rFonts w:ascii="Sylfaen" w:hAnsi="Sylfaen"/>
                <w:spacing w:val="-8"/>
                <w:lang w:val="ka-GE"/>
              </w:rPr>
              <w:t>)</w:t>
            </w:r>
            <w:r>
              <w:rPr>
                <w:rFonts w:ascii="AcadNusx" w:hAnsi="AcadNusx"/>
                <w:spacing w:val="-8"/>
                <w:lang w:val="ka-GE"/>
              </w:rPr>
              <w:t>is</w:t>
            </w:r>
            <w:r>
              <w:rPr>
                <w:rFonts w:ascii="Sylfaen" w:hAnsi="Sylfaen"/>
                <w:spacing w:val="-8"/>
                <w:lang w:val="ka-GE"/>
              </w:rPr>
              <w:t xml:space="preserve"> </w:t>
            </w:r>
            <w:r>
              <w:rPr>
                <w:rFonts w:ascii="AcadNusx" w:hAnsi="AcadNusx"/>
                <w:spacing w:val="-8"/>
                <w:lang w:val="ka-GE"/>
              </w:rPr>
              <w:t>gamocdileba</w:t>
            </w:r>
            <w:r>
              <w:rPr>
                <w:rFonts w:ascii="Sylfaen" w:hAnsi="Sylfaen"/>
                <w:spacing w:val="-8"/>
                <w:lang w:val="ka-GE"/>
              </w:rPr>
              <w:t xml:space="preserve">,  </w:t>
            </w:r>
            <w:r>
              <w:rPr>
                <w:rFonts w:ascii="AcadNusx" w:hAnsi="AcadNusx"/>
                <w:spacing w:val="-8"/>
                <w:lang w:val="ka-GE"/>
              </w:rPr>
              <w:t>warmodgenilia</w:t>
            </w:r>
            <w:r>
              <w:rPr>
                <w:rFonts w:ascii="Sylfaen" w:hAnsi="Sylfaen"/>
                <w:spacing w:val="-8"/>
                <w:lang w:val="ka-GE"/>
              </w:rPr>
              <w:t xml:space="preserve"> </w:t>
            </w:r>
            <w:r>
              <w:rPr>
                <w:rFonts w:ascii="AcadNusx" w:hAnsi="AcadNusx"/>
                <w:spacing w:val="-8"/>
                <w:lang w:val="ka-GE"/>
              </w:rPr>
              <w:t>misi</w:t>
            </w:r>
            <w:r>
              <w:rPr>
                <w:rFonts w:ascii="Sylfaen" w:hAnsi="Sylfaen"/>
                <w:spacing w:val="-8"/>
                <w:lang w:val="ka-GE"/>
              </w:rPr>
              <w:t>/</w:t>
            </w:r>
            <w:r>
              <w:rPr>
                <w:rFonts w:ascii="AcadNusx" w:hAnsi="AcadNusx"/>
                <w:spacing w:val="-8"/>
                <w:lang w:val="ka-GE"/>
              </w:rPr>
              <w:t>maTi</w:t>
            </w:r>
            <w:r>
              <w:rPr>
                <w:rFonts w:ascii="Sylfaen" w:hAnsi="Sylfaen"/>
                <w:spacing w:val="-8"/>
                <w:lang w:val="ka-GE"/>
              </w:rPr>
              <w:t xml:space="preserve"> </w:t>
            </w:r>
            <w:r>
              <w:rPr>
                <w:rFonts w:ascii="AcadNusx" w:hAnsi="AcadNusx"/>
                <w:spacing w:val="-8"/>
                <w:lang w:val="ka-GE"/>
              </w:rPr>
              <w:t>samecniero</w:t>
            </w:r>
            <w:r>
              <w:rPr>
                <w:rFonts w:ascii="Sylfaen" w:hAnsi="Sylfaen"/>
                <w:spacing w:val="-8"/>
                <w:lang w:val="ka-GE"/>
              </w:rPr>
              <w:t xml:space="preserve"> </w:t>
            </w:r>
            <w:r>
              <w:rPr>
                <w:rFonts w:ascii="AcadNusx" w:hAnsi="AcadNusx"/>
                <w:spacing w:val="-8"/>
                <w:lang w:val="ka-GE"/>
              </w:rPr>
              <w:t>miRwevebi</w:t>
            </w:r>
            <w:r>
              <w:rPr>
                <w:rFonts w:ascii="Sylfaen" w:hAnsi="Sylfaen"/>
                <w:spacing w:val="-8"/>
                <w:lang w:val="ka-GE"/>
              </w:rPr>
              <w:t xml:space="preserve"> (</w:t>
            </w:r>
            <w:r>
              <w:rPr>
                <w:rFonts w:ascii="AcadNusx" w:hAnsi="AcadNusx"/>
                <w:spacing w:val="-8"/>
                <w:lang w:val="ka-GE"/>
              </w:rPr>
              <w:t>gamoqveynebuli</w:t>
            </w:r>
            <w:r>
              <w:rPr>
                <w:rFonts w:ascii="Sylfaen" w:hAnsi="Sylfaen"/>
                <w:spacing w:val="-8"/>
                <w:lang w:val="ka-GE"/>
              </w:rPr>
              <w:t xml:space="preserve"> </w:t>
            </w:r>
            <w:r>
              <w:rPr>
                <w:rFonts w:ascii="AcadNusx" w:hAnsi="AcadNusx"/>
                <w:spacing w:val="-8"/>
                <w:lang w:val="ka-GE"/>
              </w:rPr>
              <w:t>naSromebi</w:t>
            </w:r>
            <w:r>
              <w:rPr>
                <w:rFonts w:ascii="Sylfaen" w:hAnsi="Sylfaen"/>
                <w:spacing w:val="-8"/>
                <w:lang w:val="ka-GE"/>
              </w:rPr>
              <w:t xml:space="preserve"> </w:t>
            </w:r>
            <w:r>
              <w:rPr>
                <w:rFonts w:ascii="AcadNusx" w:hAnsi="AcadNusx"/>
                <w:spacing w:val="-8"/>
                <w:lang w:val="ka-GE"/>
              </w:rPr>
              <w:t>an</w:t>
            </w:r>
            <w:r>
              <w:rPr>
                <w:rFonts w:ascii="Sylfaen" w:hAnsi="Sylfaen"/>
                <w:spacing w:val="-8"/>
                <w:lang w:val="ka-GE"/>
              </w:rPr>
              <w:t xml:space="preserve"> </w:t>
            </w:r>
            <w:r>
              <w:rPr>
                <w:rFonts w:ascii="AcadNusx" w:hAnsi="AcadNusx"/>
                <w:spacing w:val="-8"/>
                <w:lang w:val="ka-GE"/>
              </w:rPr>
              <w:t>moxsenebebi</w:t>
            </w:r>
            <w:r>
              <w:rPr>
                <w:rFonts w:ascii="Sylfaen" w:hAnsi="Sylfaen"/>
                <w:spacing w:val="-8"/>
                <w:lang w:val="ka-GE"/>
              </w:rPr>
              <w:t xml:space="preserve"> </w:t>
            </w:r>
            <w:r>
              <w:rPr>
                <w:rFonts w:ascii="AcadNusx" w:hAnsi="AcadNusx"/>
                <w:spacing w:val="-8"/>
                <w:lang w:val="ka-GE"/>
              </w:rPr>
              <w:t>adgilobriv</w:t>
            </w:r>
            <w:r>
              <w:rPr>
                <w:rFonts w:ascii="Sylfaen" w:hAnsi="Sylfaen"/>
                <w:spacing w:val="-8"/>
                <w:lang w:val="ka-GE"/>
              </w:rPr>
              <w:t xml:space="preserve">, </w:t>
            </w:r>
            <w:r>
              <w:rPr>
                <w:rFonts w:ascii="AcadNusx" w:hAnsi="AcadNusx"/>
                <w:spacing w:val="-8"/>
                <w:lang w:val="ka-GE"/>
              </w:rPr>
              <w:t>regionalur</w:t>
            </w:r>
            <w:r>
              <w:rPr>
                <w:rFonts w:ascii="Sylfaen" w:hAnsi="Sylfaen"/>
                <w:spacing w:val="-8"/>
                <w:lang w:val="ka-GE"/>
              </w:rPr>
              <w:t xml:space="preserve"> </w:t>
            </w:r>
            <w:r>
              <w:rPr>
                <w:rFonts w:ascii="AcadNusx" w:hAnsi="AcadNusx"/>
                <w:spacing w:val="-8"/>
                <w:lang w:val="ka-GE"/>
              </w:rPr>
              <w:t>da</w:t>
            </w:r>
            <w:r>
              <w:rPr>
                <w:rFonts w:ascii="Sylfaen" w:hAnsi="Sylfaen"/>
                <w:spacing w:val="-8"/>
                <w:lang w:val="ka-GE"/>
              </w:rPr>
              <w:t xml:space="preserve"> </w:t>
            </w:r>
            <w:r>
              <w:rPr>
                <w:rFonts w:ascii="AcadNusx" w:hAnsi="AcadNusx"/>
                <w:spacing w:val="-8"/>
                <w:lang w:val="ka-GE"/>
              </w:rPr>
              <w:t>saerTaSoriso</w:t>
            </w:r>
            <w:r>
              <w:rPr>
                <w:rFonts w:ascii="Sylfaen" w:hAnsi="Sylfaen"/>
                <w:spacing w:val="-8"/>
                <w:lang w:val="ka-GE"/>
              </w:rPr>
              <w:t xml:space="preserve"> </w:t>
            </w:r>
            <w:r>
              <w:rPr>
                <w:rFonts w:ascii="AcadNusx" w:hAnsi="AcadNusx"/>
                <w:spacing w:val="-8"/>
                <w:lang w:val="ka-GE"/>
              </w:rPr>
              <w:t>konferenciebze</w:t>
            </w:r>
            <w:r>
              <w:rPr>
                <w:rFonts w:ascii="Sylfaen" w:hAnsi="Sylfaen"/>
                <w:spacing w:val="-8"/>
                <w:lang w:val="ka-GE"/>
              </w:rPr>
              <w:t xml:space="preserve">).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9BA" w:rsidRPr="00D540A4" w:rsidRDefault="000069BA" w:rsidP="00182B47">
            <w:pPr>
              <w:spacing w:before="8" w:line="220" w:lineRule="exact"/>
              <w:rPr>
                <w:rFonts w:ascii="AcadNusx" w:hAnsi="AcadNusx"/>
              </w:rPr>
            </w:pPr>
          </w:p>
          <w:p w:rsidR="000069BA" w:rsidRPr="00D540A4" w:rsidRDefault="000069BA" w:rsidP="00182B47">
            <w:pPr>
              <w:ind w:left="217"/>
              <w:rPr>
                <w:rFonts w:ascii="AcadNusx" w:hAnsi="AcadNusx"/>
              </w:rPr>
            </w:pPr>
            <w:r w:rsidRPr="00D540A4">
              <w:rPr>
                <w:rFonts w:ascii="AcadNusx" w:hAnsi="AcadNusx"/>
                <w:spacing w:val="1"/>
              </w:rPr>
              <w:t>0-</w:t>
            </w:r>
            <w:r w:rsidRPr="00D540A4">
              <w:rPr>
                <w:rFonts w:ascii="AcadNusx" w:hAnsi="AcadNusx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9BA" w:rsidRPr="00D540A4" w:rsidRDefault="000069BA" w:rsidP="00182B47">
            <w:pPr>
              <w:rPr>
                <w:rFonts w:ascii="AcadNusx" w:hAnsi="AcadNusx"/>
              </w:rPr>
            </w:pPr>
          </w:p>
        </w:tc>
      </w:tr>
      <w:tr w:rsidR="000069BA" w:rsidRPr="00D540A4" w:rsidTr="00182B47">
        <w:trPr>
          <w:trHeight w:hRule="exact" w:val="1254"/>
        </w:trPr>
        <w:tc>
          <w:tcPr>
            <w:tcW w:w="6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BA" w:rsidRDefault="000069BA" w:rsidP="00182B47">
            <w:pPr>
              <w:spacing w:line="220" w:lineRule="exact"/>
              <w:ind w:left="102" w:right="267"/>
              <w:rPr>
                <w:rFonts w:ascii="Sylfaen" w:hAnsi="Sylfaen"/>
              </w:rPr>
            </w:pPr>
            <w:r>
              <w:rPr>
                <w:rFonts w:ascii="Sylfaen" w:hAnsi="Sylfaen"/>
                <w:spacing w:val="1"/>
                <w:lang w:val="ka-GE"/>
              </w:rPr>
              <w:t>9</w:t>
            </w:r>
            <w:r>
              <w:rPr>
                <w:rFonts w:ascii="Sylfaen" w:hAnsi="Sylfaen"/>
              </w:rPr>
              <w:t>.</w:t>
            </w:r>
            <w:r>
              <w:rPr>
                <w:rFonts w:ascii="Sylfaen" w:hAnsi="Sylfaen"/>
                <w:spacing w:val="50"/>
                <w:lang w:val="ka-GE"/>
              </w:rPr>
              <w:t xml:space="preserve"> </w:t>
            </w:r>
            <w:r>
              <w:rPr>
                <w:rFonts w:ascii="AcadNusx" w:hAnsi="AcadNusx"/>
                <w:lang w:val="ka-GE"/>
              </w:rPr>
              <w:t>sarekomendacio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AcadNusx" w:hAnsi="AcadNusx"/>
                <w:lang w:val="ka-GE"/>
              </w:rPr>
              <w:t>werili</w:t>
            </w:r>
            <w:r>
              <w:rPr>
                <w:rFonts w:ascii="Sylfaen" w:hAnsi="Sylfaen"/>
                <w:spacing w:val="-6"/>
                <w:lang w:val="ka-GE"/>
              </w:rPr>
              <w:t xml:space="preserve"> </w:t>
            </w:r>
            <w:r>
              <w:rPr>
                <w:rFonts w:ascii="Sylfaen" w:hAnsi="Sylfaen"/>
                <w:spacing w:val="1"/>
                <w:lang w:val="ka-GE"/>
              </w:rPr>
              <w:t xml:space="preserve">– </w:t>
            </w:r>
            <w:r>
              <w:rPr>
                <w:rFonts w:ascii="AcadNusx" w:hAnsi="AcadNusx"/>
                <w:spacing w:val="-6"/>
                <w:lang w:val="ka-GE"/>
              </w:rPr>
              <w:t>dasabuTebulad</w:t>
            </w:r>
            <w:r>
              <w:rPr>
                <w:rFonts w:ascii="Sylfaen" w:hAnsi="Sylfaen"/>
                <w:spacing w:val="-6"/>
                <w:lang w:val="ka-GE"/>
              </w:rPr>
              <w:t xml:space="preserve"> </w:t>
            </w:r>
            <w:r>
              <w:rPr>
                <w:rFonts w:ascii="AcadNusx" w:hAnsi="AcadNusx"/>
                <w:spacing w:val="-6"/>
                <w:lang w:val="ka-GE"/>
              </w:rPr>
              <w:t>asaxavs</w:t>
            </w:r>
            <w:r>
              <w:rPr>
                <w:rFonts w:ascii="Sylfaen" w:hAnsi="Sylfaen"/>
                <w:spacing w:val="-6"/>
                <w:lang w:val="ka-GE"/>
              </w:rPr>
              <w:t xml:space="preserve"> </w:t>
            </w:r>
            <w:r>
              <w:rPr>
                <w:rFonts w:ascii="AcadNusx" w:hAnsi="AcadNusx"/>
                <w:spacing w:val="-6"/>
                <w:lang w:val="ka-GE"/>
              </w:rPr>
              <w:t>proeqtis</w:t>
            </w:r>
            <w:r>
              <w:rPr>
                <w:rFonts w:ascii="Sylfaen" w:hAnsi="Sylfaen"/>
                <w:spacing w:val="-6"/>
                <w:lang w:val="ka-GE"/>
              </w:rPr>
              <w:t xml:space="preserve"> </w:t>
            </w:r>
            <w:r>
              <w:rPr>
                <w:rFonts w:ascii="AcadNusx" w:hAnsi="AcadNusx"/>
                <w:spacing w:val="-6"/>
                <w:lang w:val="ka-GE"/>
              </w:rPr>
              <w:t>mniSvnelobas</w:t>
            </w:r>
            <w:r>
              <w:rPr>
                <w:rFonts w:ascii="Sylfaen" w:hAnsi="Sylfaen"/>
                <w:spacing w:val="-6"/>
                <w:lang w:val="ka-GE"/>
              </w:rPr>
              <w:t xml:space="preserve"> </w:t>
            </w:r>
            <w:r>
              <w:rPr>
                <w:rFonts w:ascii="AcadNusx" w:hAnsi="AcadNusx"/>
                <w:spacing w:val="-6"/>
                <w:lang w:val="ka-GE"/>
              </w:rPr>
              <w:t>Sesabamisi</w:t>
            </w:r>
            <w:r>
              <w:rPr>
                <w:rFonts w:ascii="Sylfaen" w:hAnsi="Sylfaen"/>
                <w:spacing w:val="-6"/>
                <w:lang w:val="ka-GE"/>
              </w:rPr>
              <w:t xml:space="preserve"> </w:t>
            </w:r>
            <w:r>
              <w:rPr>
                <w:rFonts w:ascii="AcadNusx" w:hAnsi="AcadNusx"/>
                <w:spacing w:val="-6"/>
                <w:lang w:val="ka-GE"/>
              </w:rPr>
              <w:t>dargisTvis</w:t>
            </w:r>
            <w:r>
              <w:rPr>
                <w:rFonts w:ascii="Sylfaen" w:hAnsi="Sylfaen"/>
                <w:spacing w:val="-6"/>
                <w:lang w:val="ka-GE"/>
              </w:rPr>
              <w:t xml:space="preserve">. </w:t>
            </w:r>
            <w:r>
              <w:rPr>
                <w:rFonts w:ascii="AcadNusx" w:hAnsi="AcadNusx"/>
                <w:spacing w:val="-6"/>
                <w:lang w:val="ka-GE"/>
              </w:rPr>
              <w:t>rekomendacia</w:t>
            </w:r>
            <w:r>
              <w:rPr>
                <w:rFonts w:ascii="Sylfaen" w:hAnsi="Sylfaen"/>
                <w:spacing w:val="-6"/>
                <w:lang w:val="ka-GE"/>
              </w:rPr>
              <w:t xml:space="preserve"> </w:t>
            </w:r>
            <w:r>
              <w:rPr>
                <w:rFonts w:ascii="AcadNusx" w:hAnsi="AcadNusx"/>
                <w:spacing w:val="-6"/>
                <w:lang w:val="ka-GE"/>
              </w:rPr>
              <w:t>warmodgenilia</w:t>
            </w:r>
            <w:r>
              <w:rPr>
                <w:rFonts w:ascii="Sylfaen" w:hAnsi="Sylfaen"/>
                <w:spacing w:val="-6"/>
                <w:lang w:val="ka-GE"/>
              </w:rPr>
              <w:t xml:space="preserve"> </w:t>
            </w:r>
            <w:r>
              <w:rPr>
                <w:rFonts w:ascii="AcadNusx" w:hAnsi="AcadNusx"/>
                <w:spacing w:val="-6"/>
                <w:lang w:val="ka-GE"/>
              </w:rPr>
              <w:t>Sesabamisi</w:t>
            </w:r>
            <w:r>
              <w:rPr>
                <w:rFonts w:ascii="Sylfaen" w:hAnsi="Sylfaen"/>
                <w:spacing w:val="-6"/>
                <w:lang w:val="ka-GE"/>
              </w:rPr>
              <w:t xml:space="preserve"> </w:t>
            </w:r>
            <w:r>
              <w:rPr>
                <w:rFonts w:ascii="AcadNusx" w:hAnsi="AcadNusx"/>
                <w:spacing w:val="-6"/>
                <w:lang w:val="ka-GE"/>
              </w:rPr>
              <w:t>kvalifikaciis</w:t>
            </w:r>
            <w:r>
              <w:rPr>
                <w:rFonts w:ascii="Sylfaen" w:hAnsi="Sylfaen"/>
                <w:spacing w:val="-6"/>
                <w:lang w:val="ka-GE"/>
              </w:rPr>
              <w:t xml:space="preserve"> </w:t>
            </w:r>
            <w:r>
              <w:rPr>
                <w:rFonts w:ascii="AcadNusx" w:hAnsi="AcadNusx"/>
                <w:spacing w:val="-6"/>
                <w:lang w:val="ka-GE"/>
              </w:rPr>
              <w:t>mqone</w:t>
            </w:r>
            <w:r>
              <w:rPr>
                <w:rFonts w:ascii="Sylfaen" w:hAnsi="Sylfaen"/>
                <w:spacing w:val="-6"/>
                <w:lang w:val="ka-GE"/>
              </w:rPr>
              <w:t xml:space="preserve"> </w:t>
            </w:r>
            <w:r>
              <w:rPr>
                <w:rFonts w:ascii="AcadNusx" w:hAnsi="AcadNusx"/>
                <w:spacing w:val="-6"/>
                <w:lang w:val="ka-GE"/>
              </w:rPr>
              <w:t>piris</w:t>
            </w:r>
            <w:r>
              <w:rPr>
                <w:rFonts w:ascii="Sylfaen" w:hAnsi="Sylfaen"/>
                <w:spacing w:val="-6"/>
                <w:lang w:val="ka-GE"/>
              </w:rPr>
              <w:t xml:space="preserve"> </w:t>
            </w:r>
            <w:r>
              <w:rPr>
                <w:rFonts w:ascii="AcadNusx" w:hAnsi="AcadNusx"/>
                <w:spacing w:val="-6"/>
                <w:lang w:val="ka-GE"/>
              </w:rPr>
              <w:t>mier</w:t>
            </w:r>
            <w:r>
              <w:rPr>
                <w:rFonts w:ascii="Sylfaen" w:hAnsi="Sylfaen"/>
                <w:spacing w:val="-6"/>
                <w:lang w:val="ka-GE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BA" w:rsidRDefault="000069BA" w:rsidP="00182B47">
            <w:pPr>
              <w:spacing w:line="220" w:lineRule="exac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pacing w:val="1"/>
              </w:rPr>
              <w:t>0-</w:t>
            </w: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9BA" w:rsidRPr="00D540A4" w:rsidRDefault="000069BA" w:rsidP="00182B47">
            <w:pPr>
              <w:rPr>
                <w:rFonts w:ascii="AcadNusx" w:hAnsi="AcadNusx"/>
              </w:rPr>
            </w:pPr>
          </w:p>
        </w:tc>
      </w:tr>
      <w:tr w:rsidR="000069BA" w:rsidRPr="00D540A4" w:rsidTr="00D540A4">
        <w:trPr>
          <w:trHeight w:hRule="exact" w:val="670"/>
        </w:trPr>
        <w:tc>
          <w:tcPr>
            <w:tcW w:w="6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BA" w:rsidRDefault="000069BA" w:rsidP="00D540A4">
            <w:pPr>
              <w:spacing w:line="220" w:lineRule="exact"/>
              <w:ind w:right="107"/>
              <w:rPr>
                <w:rFonts w:ascii="Sylfaen" w:hAnsi="Sylfaen"/>
                <w:lang w:val="ka-GE"/>
              </w:rPr>
            </w:pPr>
            <w:r>
              <w:rPr>
                <w:rFonts w:ascii="AcadNusx" w:hAnsi="AcadNusx"/>
                <w:spacing w:val="-1"/>
                <w:lang w:val="ka-GE"/>
              </w:rPr>
              <w:t>jami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BA" w:rsidRDefault="000069BA" w:rsidP="00D540A4">
            <w:pPr>
              <w:spacing w:line="220" w:lineRule="exact"/>
              <w:ind w:right="221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pacing w:val="1"/>
                <w:w w:val="99"/>
                <w:lang w:val="ka-GE"/>
              </w:rPr>
              <w:t>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9BA" w:rsidRPr="00D540A4" w:rsidRDefault="000069BA" w:rsidP="00D540A4">
            <w:pPr>
              <w:rPr>
                <w:rFonts w:ascii="AcadNusx" w:hAnsi="AcadNusx"/>
              </w:rPr>
            </w:pPr>
          </w:p>
        </w:tc>
      </w:tr>
    </w:tbl>
    <w:p w:rsidR="000069BA" w:rsidRPr="00D540A4" w:rsidRDefault="000069BA" w:rsidP="000069BA">
      <w:pPr>
        <w:spacing w:before="19" w:line="200" w:lineRule="exact"/>
        <w:rPr>
          <w:rFonts w:ascii="AcadNusx" w:hAnsi="AcadNusx"/>
          <w:lang w:val="ka-GE"/>
        </w:rPr>
      </w:pPr>
    </w:p>
    <w:p w:rsidR="000069BA" w:rsidRPr="00D540A4" w:rsidRDefault="000069BA" w:rsidP="000069BA">
      <w:pPr>
        <w:spacing w:before="19" w:line="200" w:lineRule="exact"/>
        <w:rPr>
          <w:rFonts w:ascii="AcadNusx" w:hAnsi="AcadNusx"/>
          <w:lang w:val="ka-GE"/>
        </w:rPr>
      </w:pPr>
    </w:p>
    <w:p w:rsidR="000069BA" w:rsidRPr="00D540A4" w:rsidRDefault="000069BA" w:rsidP="000069BA">
      <w:pPr>
        <w:spacing w:before="19" w:line="200" w:lineRule="exact"/>
        <w:rPr>
          <w:rFonts w:ascii="AcadNusx" w:hAnsi="AcadNusx"/>
          <w:lang w:val="ka-GE"/>
        </w:rPr>
      </w:pP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01"/>
        <w:gridCol w:w="4177"/>
      </w:tblGrid>
      <w:tr w:rsidR="000069BA" w:rsidRPr="00D540A4" w:rsidTr="00B62C9D">
        <w:trPr>
          <w:trHeight w:hRule="exact" w:val="685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BA" w:rsidRDefault="000069BA" w:rsidP="00B62C9D">
            <w:pPr>
              <w:ind w:left="102"/>
              <w:rPr>
                <w:rFonts w:ascii="Sylfaen" w:hAnsi="Sylfaen"/>
                <w:lang w:val="ka-GE"/>
              </w:rPr>
            </w:pPr>
            <w:r>
              <w:rPr>
                <w:rFonts w:ascii="AcadNusx" w:hAnsi="AcadNusx"/>
                <w:spacing w:val="-1"/>
                <w:lang w:val="ka-GE"/>
              </w:rPr>
              <w:t>Semfaseblis</w:t>
            </w:r>
            <w:r>
              <w:rPr>
                <w:rFonts w:ascii="Sylfaen" w:hAnsi="Sylfaen"/>
                <w:spacing w:val="-1"/>
                <w:lang w:val="ka-GE"/>
              </w:rPr>
              <w:t xml:space="preserve"> </w:t>
            </w:r>
            <w:r>
              <w:rPr>
                <w:rFonts w:ascii="AcadNusx" w:hAnsi="AcadNusx"/>
                <w:spacing w:val="-1"/>
                <w:lang w:val="ka-GE"/>
              </w:rPr>
              <w:t>xelmowera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9BA" w:rsidRPr="00D540A4" w:rsidRDefault="000069BA" w:rsidP="00B62C9D">
            <w:pPr>
              <w:rPr>
                <w:rFonts w:ascii="AcadNusx" w:hAnsi="AcadNusx"/>
              </w:rPr>
            </w:pPr>
          </w:p>
        </w:tc>
      </w:tr>
      <w:tr w:rsidR="000069BA" w:rsidRPr="00D540A4" w:rsidTr="00B62C9D">
        <w:trPr>
          <w:trHeight w:hRule="exact" w:val="685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BA" w:rsidRDefault="000069BA" w:rsidP="00B62C9D">
            <w:pPr>
              <w:ind w:left="102"/>
              <w:rPr>
                <w:rFonts w:ascii="Sylfaen" w:hAnsi="Sylfaen"/>
                <w:spacing w:val="-1"/>
                <w:lang w:val="ka-GE"/>
              </w:rPr>
            </w:pPr>
            <w:r>
              <w:rPr>
                <w:rFonts w:ascii="AcadNusx" w:hAnsi="AcadNusx"/>
                <w:spacing w:val="-1"/>
                <w:lang w:val="ka-GE"/>
              </w:rPr>
              <w:t>TariRi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9BA" w:rsidRPr="00D540A4" w:rsidRDefault="000069BA" w:rsidP="00B62C9D">
            <w:pPr>
              <w:rPr>
                <w:rFonts w:ascii="AcadNusx" w:hAnsi="AcadNusx"/>
              </w:rPr>
            </w:pPr>
          </w:p>
        </w:tc>
      </w:tr>
    </w:tbl>
    <w:p w:rsidR="009C2D13" w:rsidRPr="00D540A4" w:rsidRDefault="009C2D13" w:rsidP="000069BA">
      <w:pPr>
        <w:rPr>
          <w:rFonts w:ascii="AcadNusx" w:hAnsi="AcadNusx"/>
        </w:rPr>
      </w:pPr>
    </w:p>
    <w:sectPr w:rsidR="009C2D13" w:rsidRPr="00D540A4" w:rsidSect="000069BA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7489E"/>
    <w:multiLevelType w:val="hybridMultilevel"/>
    <w:tmpl w:val="6CC094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C744D8"/>
    <w:multiLevelType w:val="hybridMultilevel"/>
    <w:tmpl w:val="75D04292"/>
    <w:lvl w:ilvl="0" w:tplc="04090013">
      <w:start w:val="1"/>
      <w:numFmt w:val="upperRoman"/>
      <w:lvlText w:val="%1."/>
      <w:lvlJc w:val="right"/>
      <w:pPr>
        <w:ind w:left="9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8C1E5B"/>
    <w:multiLevelType w:val="hybridMultilevel"/>
    <w:tmpl w:val="F97C8E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AA0A86"/>
    <w:multiLevelType w:val="hybridMultilevel"/>
    <w:tmpl w:val="F0CC5178"/>
    <w:lvl w:ilvl="0" w:tplc="E702FCD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0069BA"/>
    <w:rsid w:val="000069BA"/>
    <w:rsid w:val="000346DB"/>
    <w:rsid w:val="00063E37"/>
    <w:rsid w:val="000A1CAB"/>
    <w:rsid w:val="000C2060"/>
    <w:rsid w:val="00142628"/>
    <w:rsid w:val="00167453"/>
    <w:rsid w:val="00182B47"/>
    <w:rsid w:val="001E6D69"/>
    <w:rsid w:val="00212752"/>
    <w:rsid w:val="0029249F"/>
    <w:rsid w:val="00294DE2"/>
    <w:rsid w:val="003C0827"/>
    <w:rsid w:val="00430158"/>
    <w:rsid w:val="00452228"/>
    <w:rsid w:val="0045382C"/>
    <w:rsid w:val="0046124F"/>
    <w:rsid w:val="004B7631"/>
    <w:rsid w:val="004D6255"/>
    <w:rsid w:val="00521FDB"/>
    <w:rsid w:val="00565F10"/>
    <w:rsid w:val="0064416E"/>
    <w:rsid w:val="00694D63"/>
    <w:rsid w:val="006E269E"/>
    <w:rsid w:val="00761EAC"/>
    <w:rsid w:val="00782047"/>
    <w:rsid w:val="007F5F2E"/>
    <w:rsid w:val="0085742C"/>
    <w:rsid w:val="008F4E32"/>
    <w:rsid w:val="009C2D13"/>
    <w:rsid w:val="00A30220"/>
    <w:rsid w:val="00A35C79"/>
    <w:rsid w:val="00A501BF"/>
    <w:rsid w:val="00A93BEF"/>
    <w:rsid w:val="00AA1C8C"/>
    <w:rsid w:val="00AE6A76"/>
    <w:rsid w:val="00B03297"/>
    <w:rsid w:val="00B37327"/>
    <w:rsid w:val="00B6290B"/>
    <w:rsid w:val="00B64BF8"/>
    <w:rsid w:val="00B66D87"/>
    <w:rsid w:val="00B9369F"/>
    <w:rsid w:val="00B95B44"/>
    <w:rsid w:val="00BA6947"/>
    <w:rsid w:val="00CD414F"/>
    <w:rsid w:val="00D540A4"/>
    <w:rsid w:val="00DB611F"/>
    <w:rsid w:val="00DC3297"/>
    <w:rsid w:val="00E6681A"/>
    <w:rsid w:val="00EC36D6"/>
    <w:rsid w:val="00EC6FD5"/>
    <w:rsid w:val="00F5208E"/>
    <w:rsid w:val="00F7234F"/>
    <w:rsid w:val="00F77FA9"/>
    <w:rsid w:val="00F9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9BA"/>
    <w:pPr>
      <w:ind w:left="720"/>
      <w:contextualSpacing/>
    </w:pPr>
  </w:style>
  <w:style w:type="table" w:styleId="TableGrid">
    <w:name w:val="Table Grid"/>
    <w:basedOn w:val="TableNormal"/>
    <w:uiPriority w:val="59"/>
    <w:rsid w:val="00006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levani</dc:creator>
  <cp:lastModifiedBy>levani</cp:lastModifiedBy>
  <cp:revision>1</cp:revision>
  <cp:lastPrinted>2017-02-21T10:53:00Z</cp:lastPrinted>
  <dcterms:created xsi:type="dcterms:W3CDTF">2017-02-21T10:52:00Z</dcterms:created>
  <dcterms:modified xsi:type="dcterms:W3CDTF">2017-02-21T11:00:00Z</dcterms:modified>
</cp:coreProperties>
</file>